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1776B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附件5：</w:t>
      </w:r>
    </w:p>
    <w:p w14:paraId="487B9963">
      <w:pPr>
        <w:jc w:val="center"/>
        <w:rPr>
          <w:rFonts w:hint="eastAsia"/>
          <w:lang w:val="en-US" w:eastAsia="zh-CN"/>
        </w:rPr>
      </w:pPr>
    </w:p>
    <w:p w14:paraId="7A54B63F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低速台式离心机（细胞涂片专用）技术参数</w:t>
      </w:r>
      <w:bookmarkStart w:id="0" w:name="_GoBack"/>
      <w:bookmarkEnd w:id="0"/>
    </w:p>
    <w:p w14:paraId="33D76C40">
      <w:pPr>
        <w:rPr>
          <w:rFonts w:hint="eastAsia"/>
        </w:rPr>
      </w:pPr>
    </w:p>
    <w:p w14:paraId="7DAE2D74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  <w:lang w:val="en-US" w:eastAsia="zh-CN"/>
        </w:rPr>
        <w:t>✱最大制片容量≥12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卡片</w:t>
      </w:r>
      <w:r>
        <w:rPr>
          <w:rFonts w:hint="eastAsia"/>
        </w:rPr>
        <w:t>；</w:t>
      </w:r>
    </w:p>
    <w:p w14:paraId="04E9CBEB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  <w:lang w:val="en-US" w:eastAsia="zh-CN"/>
        </w:rPr>
        <w:t>专</w:t>
      </w:r>
      <w:r>
        <w:rPr>
          <w:rFonts w:hint="eastAsia"/>
        </w:rPr>
        <w:t>用的细胞涂片转子及程序适合所有体液细胞的涂片，包括腹水、痰液、心包液、尿液、关节腔液、脑积液、穿刺液、支气管液等</w:t>
      </w:r>
      <w:r>
        <w:rPr>
          <w:rFonts w:hint="eastAsia"/>
          <w:lang w:eastAsia="zh-CN"/>
        </w:rPr>
        <w:t>；</w:t>
      </w:r>
    </w:p>
    <w:p w14:paraId="7C8D4526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配有多种涂片转子，可针对各种体液进行涂片</w:t>
      </w:r>
      <w:r>
        <w:rPr>
          <w:rFonts w:hint="eastAsia"/>
          <w:lang w:eastAsia="zh-CN"/>
        </w:rPr>
        <w:t>；</w:t>
      </w:r>
    </w:p>
    <w:p w14:paraId="13F93C7F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 xml:space="preserve">液晶显示转速和离心力； </w:t>
      </w:r>
    </w:p>
    <w:p w14:paraId="35675B9D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断电时具备手动开盖功能；</w:t>
      </w:r>
    </w:p>
    <w:p w14:paraId="18494809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程序可记录≥9个常用程序；</w:t>
      </w:r>
    </w:p>
    <w:p w14:paraId="35549608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  <w:lang w:val="en-US" w:eastAsia="zh-CN"/>
        </w:rPr>
        <w:t>最高</w:t>
      </w:r>
      <w:r>
        <w:rPr>
          <w:rFonts w:hint="eastAsia"/>
        </w:rPr>
        <w:t>转速</w:t>
      </w:r>
      <w:r>
        <w:rPr>
          <w:rFonts w:hint="eastAsia"/>
          <w:lang w:val="en-US" w:eastAsia="zh-CN"/>
        </w:rPr>
        <w:t>≥</w:t>
      </w:r>
      <w:r>
        <w:rPr>
          <w:rFonts w:hint="eastAsia"/>
        </w:rPr>
        <w:t>2000 rpm；</w:t>
      </w:r>
    </w:p>
    <w:p w14:paraId="269AE173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离心时间可调；</w:t>
      </w:r>
    </w:p>
    <w:p w14:paraId="10DA331A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具备防止误开启功能；</w:t>
      </w:r>
    </w:p>
    <w:p w14:paraId="2A61CBC6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具备锁定装置，仪器运行时机盖自动锁定，运行结束自动解锁；</w:t>
      </w:r>
    </w:p>
    <w:p w14:paraId="36499DE6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设备使用年限≥5年。</w:t>
      </w:r>
    </w:p>
    <w:p w14:paraId="0AC0E330"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整机质保</w:t>
      </w:r>
      <w:r>
        <w:rPr>
          <w:rFonts w:hint="eastAsia"/>
          <w:lang w:val="en-US" w:eastAsia="zh-CN"/>
        </w:rPr>
        <w:t>≥3</w:t>
      </w:r>
      <w:r>
        <w:rPr>
          <w:rFonts w:hint="eastAsia"/>
        </w:rPr>
        <w:t>年，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到货日期与出厂日期相差不超过6个月。</w:t>
      </w:r>
    </w:p>
    <w:p w14:paraId="29A277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F51F5D"/>
    <w:multiLevelType w:val="singleLevel"/>
    <w:tmpl w:val="57F51F5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A41DB0"/>
    <w:rsid w:val="4CE81D35"/>
    <w:rsid w:val="4F0E4A13"/>
    <w:rsid w:val="5DBC1ADE"/>
    <w:rsid w:val="6F7915DC"/>
    <w:rsid w:val="791B29B4"/>
    <w:rsid w:val="7BA03060"/>
    <w:rsid w:val="7FE6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235</Characters>
  <Lines>0</Lines>
  <Paragraphs>0</Paragraphs>
  <TotalTime>6</TotalTime>
  <ScaleCrop>false</ScaleCrop>
  <LinksUpToDate>false</LinksUpToDate>
  <CharactersWithSpaces>237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2026-09-29T02:23:00Z</dcterms:created>
  <dc:creator>Admin</dc:creator>
  <cp:lastModifiedBy>x.x.m</cp:lastModifiedBy>
  <cp:lastPrinted>2026-10-10T02:52:19Z</cp:lastPrinted>
  <dcterms:modified xsi:type="dcterms:W3CDTF">2026-10-10T03:02:27Z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eyJoZGlkIjoiMWNmODhiOTVlMjFhOTU0ZmE1MmE3MWYyZjgzZWIyNzMiLCJ1c2VySWQiOiIzMzUzNTk5MzYifQ==</vt:lpwstr>
  </property>
  <property fmtid="{D5CDD505-2E9C-101B-9397-08002B2CF9AE}" pid="4" name="ICV">
    <vt:lpwstr>99071EE9F3EF4910AB6D27B6DDB706F4_12</vt:lpwstr>
  </property>
</Properties>
</file>