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D60F2"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附件5：</w:t>
      </w:r>
    </w:p>
    <w:p w14:paraId="3B30990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挂壁式危废管理信息终端技术参数</w:t>
      </w:r>
    </w:p>
    <w:p w14:paraId="24C8B8D3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屏幕：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至少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10.1英寸智能触屏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9468747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打印模组：最大打印宽度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200mm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连续打印纸张数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100张，带切刀，高速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6A3DEAC8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电源：220v 输入，具有过载、过压、过温保护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5524596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扫码枪:无线连接，低功耗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0D2C6DF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CPU:四核主频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2.0GHz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bookmarkStart w:id="0" w:name="_GoBack"/>
      <w:bookmarkEnd w:id="0"/>
    </w:p>
    <w:p w14:paraId="79133939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网口：4G/WIFI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74958693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资质：国家CCC强制性认证证书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A44FBD6-D568-40E9-A099-89CDA53E21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21D7793-C1A1-4F02-8EA3-84A122C1C1B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575614-E60E-42B4-B4F3-F757379547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C2501"/>
    <w:rsid w:val="183B745B"/>
    <w:rsid w:val="213056EF"/>
    <w:rsid w:val="2D2E3373"/>
    <w:rsid w:val="3EC97C80"/>
    <w:rsid w:val="4B65419E"/>
    <w:rsid w:val="53A476F3"/>
    <w:rsid w:val="66B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164</Characters>
  <Lines>0</Lines>
  <Paragraphs>0</Paragraphs>
  <TotalTime>2</TotalTime>
  <ScaleCrop>false</ScaleCrop>
  <LinksUpToDate>false</LinksUpToDate>
  <CharactersWithSpaces>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2026-06-15T03:32:00Z</dcterms:created>
  <dc:creator>Administrator</dc:creator>
  <cp:lastModifiedBy>x.x.m</cp:lastModifiedBy>
  <dcterms:modified xsi:type="dcterms:W3CDTF">2026-06-15T03:42:16Z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A48528F27C7743098933F2E964F8E328_12</vt:lpwstr>
  </property>
</Properties>
</file>