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F7C73">
      <w:pPr>
        <w:jc w:val="left"/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40"/>
          <w:lang w:val="en-US" w:eastAsia="zh-CN"/>
        </w:rPr>
        <w:t>附件4：</w:t>
      </w:r>
    </w:p>
    <w:p w14:paraId="1242716D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血药浓度监测仪</w:t>
      </w:r>
      <w:r>
        <w:rPr>
          <w:rFonts w:hint="eastAsia"/>
          <w:b/>
          <w:bCs/>
          <w:sz w:val="40"/>
          <w:szCs w:val="48"/>
          <w:lang w:val="en-US" w:eastAsia="zh-CN"/>
        </w:rPr>
        <w:t>技术参数</w:t>
      </w:r>
    </w:p>
    <w:p w14:paraId="6F029F70">
      <w:pPr>
        <w:rPr>
          <w:rFonts w:hint="eastAsia"/>
        </w:rPr>
      </w:pPr>
    </w:p>
    <w:p w14:paraId="107FB9FC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36"/>
        </w:rPr>
        <w:t>可检测项目包括：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万古霉素、丙戊酸、他克莫司、环孢霉素、地高辛、</w:t>
      </w:r>
      <w:r>
        <w:rPr>
          <w:rFonts w:hint="eastAsia" w:ascii="宋体" w:hAnsi="宋体" w:eastAsia="宋体" w:cs="宋体"/>
          <w:sz w:val="28"/>
          <w:szCs w:val="36"/>
        </w:rPr>
        <w:t>甲氨蝶呤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36"/>
        </w:rPr>
        <w:t>茶碱、卡马西平、苯妥英、伏立康唑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等</w:t>
      </w:r>
      <w:r>
        <w:rPr>
          <w:rFonts w:hint="eastAsia" w:ascii="宋体" w:hAnsi="宋体" w:eastAsia="宋体" w:cs="宋体"/>
          <w:sz w:val="28"/>
          <w:szCs w:val="36"/>
        </w:rPr>
        <w:t>，提供彩页或者生产厂家说明；</w:t>
      </w:r>
    </w:p>
    <w:p w14:paraId="42D5FBD8">
      <w:pPr>
        <w:numPr>
          <w:ilvl w:val="0"/>
          <w:numId w:val="1"/>
        </w:numPr>
        <w:tabs>
          <w:tab w:val="center" w:pos="4153"/>
        </w:tabs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检测速度：检测速度≥180T/H；</w:t>
      </w:r>
    </w:p>
    <w:p w14:paraId="0A620EB2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可检测样本类型：人体的血清、血浆、全血；</w:t>
      </w:r>
    </w:p>
    <w:p w14:paraId="5DD26927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样本位≥55个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；</w:t>
      </w:r>
      <w:r>
        <w:rPr>
          <w:rFonts w:hint="eastAsia" w:ascii="宋体" w:hAnsi="宋体" w:eastAsia="宋体" w:cs="宋体"/>
          <w:sz w:val="28"/>
          <w:szCs w:val="36"/>
        </w:rPr>
        <w:t>可连续进样；</w:t>
      </w:r>
    </w:p>
    <w:p w14:paraId="3760376C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*精密度</w:t>
      </w:r>
      <w:r>
        <w:rPr>
          <w:rFonts w:hint="eastAsia" w:ascii="宋体" w:hAnsi="宋体" w:eastAsia="宋体" w:cs="宋体"/>
          <w:sz w:val="28"/>
          <w:szCs w:val="36"/>
        </w:rPr>
        <w:t>：批内≤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36"/>
        </w:rPr>
        <w:t>%，批间≤10%；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准确度：测得值与真实值的偏差在85%-115%之间；</w:t>
      </w:r>
      <w:bookmarkStart w:id="0" w:name="_GoBack"/>
      <w:bookmarkEnd w:id="0"/>
    </w:p>
    <w:p w14:paraId="3FD41194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出第一个结果时间≤1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36"/>
        </w:rPr>
        <w:t>分钟；</w:t>
      </w:r>
    </w:p>
    <w:p w14:paraId="047ABFC5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36"/>
        </w:rPr>
        <w:t>加样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正确度和重复</w:t>
      </w:r>
      <w:r>
        <w:rPr>
          <w:rFonts w:hint="eastAsia" w:ascii="宋体" w:hAnsi="宋体" w:eastAsia="宋体" w:cs="宋体"/>
          <w:sz w:val="28"/>
          <w:szCs w:val="36"/>
        </w:rPr>
        <w:t>性 ：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加样量</w:t>
      </w:r>
      <w:r>
        <w:rPr>
          <w:rFonts w:hint="eastAsia" w:ascii="宋体" w:hAnsi="宋体" w:eastAsia="宋体" w:cs="宋体"/>
          <w:sz w:val="28"/>
          <w:szCs w:val="36"/>
        </w:rPr>
        <w:t>10ul允许误差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不超过</w:t>
      </w:r>
      <w:r>
        <w:rPr>
          <w:rFonts w:hint="eastAsia" w:ascii="宋体" w:hAnsi="宋体" w:eastAsia="宋体" w:cs="宋体"/>
          <w:sz w:val="28"/>
          <w:szCs w:val="36"/>
        </w:rPr>
        <w:t>±1uL，变异系数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≤</w:t>
      </w:r>
      <w:r>
        <w:rPr>
          <w:rFonts w:hint="eastAsia" w:ascii="宋体" w:hAnsi="宋体" w:eastAsia="宋体" w:cs="宋体"/>
          <w:sz w:val="28"/>
          <w:szCs w:val="36"/>
        </w:rPr>
        <w:t>2%；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加样量</w:t>
      </w:r>
      <w:r>
        <w:rPr>
          <w:rFonts w:hint="eastAsia" w:ascii="宋体" w:hAnsi="宋体" w:eastAsia="宋体" w:cs="宋体"/>
          <w:sz w:val="28"/>
          <w:szCs w:val="36"/>
        </w:rPr>
        <w:t>200ul允许误差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不超过</w:t>
      </w:r>
      <w:r>
        <w:rPr>
          <w:rFonts w:hint="eastAsia" w:ascii="宋体" w:hAnsi="宋体" w:eastAsia="宋体" w:cs="宋体"/>
          <w:sz w:val="28"/>
          <w:szCs w:val="36"/>
        </w:rPr>
        <w:t>±3%，变异系数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≤</w:t>
      </w:r>
      <w:r>
        <w:rPr>
          <w:rFonts w:hint="eastAsia" w:ascii="宋体" w:hAnsi="宋体" w:eastAsia="宋体" w:cs="宋体"/>
          <w:sz w:val="28"/>
          <w:szCs w:val="36"/>
        </w:rPr>
        <w:t>1%；</w:t>
      </w:r>
    </w:p>
    <w:p w14:paraId="32C2075F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配置工作站；</w:t>
      </w:r>
    </w:p>
    <w:p w14:paraId="0B2B87A5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中标方负责设备接入医院LIS系统；</w:t>
      </w:r>
    </w:p>
    <w:p w14:paraId="2213F648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提供设备运行所需试剂及耗材报价表，试剂提供注册证文件证明；</w:t>
      </w:r>
    </w:p>
    <w:p w14:paraId="1CC7B573">
      <w:pPr>
        <w:numPr>
          <w:ilvl w:val="0"/>
          <w:numId w:val="1"/>
        </w:numPr>
        <w:ind w:left="425" w:leftChars="0" w:hanging="425" w:firstLineChars="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设备在用期间免费维护维修，到货日期与出厂日期相差不超过6个月。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F2C342"/>
    <w:multiLevelType w:val="singleLevel"/>
    <w:tmpl w:val="8FF2C34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814B3"/>
    <w:rsid w:val="216A7E42"/>
    <w:rsid w:val="21C02EAD"/>
    <w:rsid w:val="2E0C1292"/>
    <w:rsid w:val="3BCE785A"/>
    <w:rsid w:val="3D266007"/>
    <w:rsid w:val="3DB82D12"/>
    <w:rsid w:val="4FCC3F86"/>
    <w:rsid w:val="51C615D4"/>
    <w:rsid w:val="5D9A45CF"/>
    <w:rsid w:val="60FB46CB"/>
    <w:rsid w:val="711471D4"/>
    <w:rsid w:val="72FD1661"/>
    <w:rsid w:val="737138A8"/>
    <w:rsid w:val="7ADB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309</Words>
  <Characters>341</Characters>
  <Lines>0</Lines>
  <Paragraphs>0</Paragraphs>
  <TotalTime>17</TotalTime>
  <ScaleCrop>false</ScaleCrop>
  <LinksUpToDate>false</LinksUpToDate>
  <CharactersWithSpaces>342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2026-03-17T07:16:00Z</dcterms:created>
  <dc:creator>Admin</dc:creator>
  <cp:lastModifiedBy>x.x.m</cp:lastModifiedBy>
  <dcterms:modified xsi:type="dcterms:W3CDTF">2026-05-21T09:16:07Z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EA73970155874F4B89F3A116FF96F749_13</vt:lpwstr>
  </property>
</Properties>
</file>