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附件2：</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w:t>
      </w:r>
      <w:bookmarkStart w:id="0" w:name="_GoBack"/>
      <w:bookmarkEnd w:id="0"/>
      <w:r>
        <w:rPr>
          <w:rFonts w:hint="eastAsia" w:ascii="方正黑体_GBK" w:hAnsi="方正黑体_GBK" w:eastAsia="方正黑体_GBK" w:cs="方正黑体_GBK"/>
          <w:b/>
          <w:bCs/>
          <w:sz w:val="28"/>
          <w:szCs w:val="28"/>
          <w:lang w:val="en-US" w:eastAsia="zh-CN"/>
        </w:rPr>
        <w:t>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9ABDBC3-EA2F-4D5A-A941-E15095BDBB2F}"/>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2E6B5649-6EEB-4820-83AE-C9178E108CBF}"/>
  </w:font>
  <w:font w:name="方正小标宋_GBK">
    <w:panose1 w:val="02000000000000000000"/>
    <w:charset w:val="86"/>
    <w:family w:val="auto"/>
    <w:pitch w:val="default"/>
    <w:sig w:usb0="00000001" w:usb1="080E0000" w:usb2="00000000" w:usb3="00000000" w:csb0="00040000" w:csb1="00000000"/>
    <w:embedRegular r:id="rId3" w:fontKey="{3B58B152-480F-40A9-BCAB-005CC210FC49}"/>
  </w:font>
  <w:font w:name="方正黑体_GBK">
    <w:panose1 w:val="03000509000000000000"/>
    <w:charset w:val="86"/>
    <w:family w:val="auto"/>
    <w:pitch w:val="default"/>
    <w:sig w:usb0="00000001" w:usb1="080E0000" w:usb2="00000000" w:usb3="00000000" w:csb0="00040000" w:csb1="00000000"/>
    <w:embedRegular r:id="rId4" w:fontKey="{A85860A0-C949-4552-BED8-0AB7DA74470F}"/>
  </w:font>
  <w:font w:name="方正仿宋_GBK">
    <w:panose1 w:val="03000509000000000000"/>
    <w:charset w:val="86"/>
    <w:family w:val="auto"/>
    <w:pitch w:val="default"/>
    <w:sig w:usb0="00000001" w:usb1="080E0000" w:usb2="00000000" w:usb3="00000000" w:csb0="00040000" w:csb1="00000000"/>
    <w:embedRegular r:id="rId5" w:fontKey="{C86B7BAE-09C1-43EA-946C-EF120FB49A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6F6AEE"/>
    <w:rsid w:val="364E7DD3"/>
    <w:rsid w:val="5CB81447"/>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2026-02-02T07:08:01Z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