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405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jc w:val="left"/>
        <w:textAlignment w:val="auto"/>
        <w:rPr>
          <w:rFonts w:hint="default" w:ascii="宋体" w:hAnsi="宋体" w:eastAsia="宋体" w:cs="宋体"/>
          <w:color w:val="auto"/>
          <w:spacing w:val="8"/>
          <w:kern w:val="2"/>
          <w:sz w:val="22"/>
          <w:szCs w:val="22"/>
          <w:lang w:val="en-US" w:eastAsia="zh-CN" w:bidi="ar-SA"/>
        </w:rPr>
      </w:pPr>
      <w:r>
        <w:rPr>
          <w:rFonts w:hint="default" w:ascii="宋体" w:hAnsi="宋体" w:eastAsia="宋体" w:cs="宋体"/>
          <w:color w:val="auto"/>
          <w:spacing w:val="8"/>
          <w:kern w:val="2"/>
          <w:sz w:val="22"/>
          <w:szCs w:val="22"/>
          <w:lang w:val="en-US" w:eastAsia="zh-CN" w:bidi="ar-SA"/>
        </w:rPr>
        <w:t>附件3：</w:t>
      </w:r>
    </w:p>
    <w:p w14:paraId="69F1C17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723" w:firstLineChars="200"/>
        <w:jc w:val="center"/>
        <w:textAlignment w:val="auto"/>
        <w:rPr>
          <w:rFonts w:hint="default" w:ascii="仿宋_GB2312" w:hAnsi="仿宋_GB2312" w:eastAsia="仿宋_GB2312" w:cs="仿宋_GB2312"/>
          <w:b/>
          <w:bCs/>
          <w:kern w:val="0"/>
          <w:sz w:val="36"/>
          <w:szCs w:val="36"/>
          <w:lang w:val="en-US" w:eastAsia="zh-CN" w:bidi="ar"/>
        </w:rPr>
      </w:pPr>
      <w:r>
        <w:rPr>
          <w:rFonts w:hint="default" w:ascii="仿宋_GB2312" w:hAnsi="仿宋_GB2312" w:eastAsia="仿宋_GB2312" w:cs="仿宋_GB2312"/>
          <w:b/>
          <w:bCs/>
          <w:kern w:val="0"/>
          <w:sz w:val="36"/>
          <w:szCs w:val="36"/>
          <w:lang w:val="en-US" w:eastAsia="zh-CN" w:bidi="ar"/>
        </w:rPr>
        <w:t>西双版纳傣族自治州人民医院</w:t>
      </w:r>
    </w:p>
    <w:p w14:paraId="41F2780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723" w:firstLineChars="200"/>
        <w:jc w:val="center"/>
        <w:textAlignment w:val="auto"/>
        <w:rPr>
          <w:rFonts w:hint="default" w:ascii="仿宋_GB2312" w:hAnsi="仿宋_GB2312" w:eastAsia="仿宋_GB2312" w:cs="仿宋_GB2312"/>
          <w:b/>
          <w:bCs/>
          <w:kern w:val="0"/>
          <w:sz w:val="36"/>
          <w:szCs w:val="36"/>
          <w:lang w:val="en-US" w:eastAsia="zh-CN" w:bidi="ar"/>
        </w:rPr>
      </w:pPr>
      <w:r>
        <w:rPr>
          <w:rFonts w:hint="default" w:ascii="仿宋_GB2312" w:hAnsi="仿宋_GB2312" w:eastAsia="仿宋_GB2312" w:cs="仿宋_GB2312"/>
          <w:b/>
          <w:bCs/>
          <w:kern w:val="0"/>
          <w:sz w:val="36"/>
          <w:szCs w:val="36"/>
          <w:lang w:val="en-US" w:eastAsia="zh-CN" w:bidi="ar"/>
        </w:rPr>
        <w:t>信息化项目咨询与造价服务采购需求</w:t>
      </w:r>
    </w:p>
    <w:p w14:paraId="7724EF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leftChars="0" w:right="0" w:firstLine="723" w:firstLineChars="200"/>
        <w:jc w:val="center"/>
        <w:textAlignment w:val="auto"/>
        <w:rPr>
          <w:rFonts w:hint="eastAsia" w:ascii="仿宋_GB2312" w:hAnsi="仿宋_GB2312" w:eastAsia="仿宋_GB2312" w:cs="仿宋_GB2312"/>
          <w:b/>
          <w:bCs/>
          <w:kern w:val="0"/>
          <w:sz w:val="36"/>
          <w:szCs w:val="36"/>
          <w:lang w:val="en-US" w:eastAsia="zh-CN" w:bidi="ar"/>
        </w:rPr>
      </w:pPr>
      <w:r>
        <w:rPr>
          <w:rFonts w:hint="eastAsia" w:ascii="仿宋_GB2312" w:hAnsi="仿宋_GB2312" w:eastAsia="仿宋_GB2312" w:cs="仿宋_GB2312"/>
          <w:b/>
          <w:bCs/>
          <w:kern w:val="0"/>
          <w:sz w:val="36"/>
          <w:szCs w:val="36"/>
          <w:lang w:val="en-US" w:eastAsia="zh-CN" w:bidi="ar"/>
        </w:rPr>
        <w:t xml:space="preserve">     </w:t>
      </w:r>
    </w:p>
    <w:p w14:paraId="027C11D3">
      <w:pPr>
        <w:pStyle w:val="11"/>
        <w:keepNext w:val="0"/>
        <w:keepLines w:val="0"/>
        <w:pageBreakBefore w:val="0"/>
        <w:kinsoku/>
        <w:wordWrap/>
        <w:overflowPunct/>
        <w:topLinePunct w:val="0"/>
        <w:autoSpaceDE/>
        <w:autoSpaceDN/>
        <w:bidi w:val="0"/>
        <w:adjustRightInd/>
        <w:snapToGrid/>
        <w:spacing w:line="400" w:lineRule="exact"/>
        <w:ind w:left="0" w:leftChars="0" w:firstLine="478" w:firstLineChars="200"/>
        <w:textAlignment w:val="auto"/>
        <w:rPr>
          <w:rFonts w:ascii="宋体" w:hAnsi="宋体" w:eastAsia="宋体" w:cs="宋体"/>
          <w:b/>
          <w:bCs/>
          <w:color w:val="auto"/>
          <w:spacing w:val="9"/>
          <w:position w:val="2"/>
          <w:sz w:val="22"/>
          <w:szCs w:val="22"/>
        </w:rPr>
      </w:pPr>
      <w:r>
        <w:rPr>
          <w:rFonts w:hint="eastAsia" w:ascii="宋体" w:hAnsi="宋体" w:eastAsia="宋体" w:cs="宋体"/>
          <w:b/>
          <w:bCs/>
          <w:color w:val="auto"/>
          <w:spacing w:val="9"/>
          <w:position w:val="2"/>
          <w:sz w:val="22"/>
          <w:szCs w:val="22"/>
        </w:rPr>
        <w:t>一、服务范围</w:t>
      </w:r>
    </w:p>
    <w:p w14:paraId="49E9E7E3">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按照国家和云南省信息系统工程建设及咨询与造价的有关标准、规范，</w:t>
      </w:r>
      <w:r>
        <w:rPr>
          <w:rFonts w:hint="default" w:ascii="宋体" w:hAnsi="宋体" w:eastAsia="宋体" w:cs="宋体"/>
          <w:color w:val="auto"/>
          <w:spacing w:val="8"/>
          <w:sz w:val="22"/>
          <w:szCs w:val="22"/>
          <w:lang w:val="en-US" w:eastAsia="zh-CN"/>
        </w:rPr>
        <w:t>乙方为甲方提供项目全过程咨询</w:t>
      </w:r>
      <w:r>
        <w:rPr>
          <w:rFonts w:hint="eastAsia" w:ascii="宋体" w:hAnsi="宋体" w:eastAsia="宋体" w:cs="宋体"/>
          <w:color w:val="auto"/>
          <w:spacing w:val="8"/>
          <w:sz w:val="22"/>
          <w:szCs w:val="22"/>
          <w:lang w:val="en-US" w:eastAsia="zh-CN"/>
        </w:rPr>
        <w:t>与造价</w:t>
      </w:r>
      <w:r>
        <w:rPr>
          <w:rFonts w:hint="default" w:ascii="宋体" w:hAnsi="宋体" w:eastAsia="宋体" w:cs="宋体"/>
          <w:color w:val="auto"/>
          <w:spacing w:val="8"/>
          <w:sz w:val="22"/>
          <w:szCs w:val="22"/>
          <w:lang w:val="en-US" w:eastAsia="zh-CN"/>
        </w:rPr>
        <w:t>服务，服务覆盖</w:t>
      </w:r>
      <w:r>
        <w:rPr>
          <w:rFonts w:hint="eastAsia" w:ascii="宋体" w:hAnsi="宋体" w:eastAsia="宋体" w:cs="宋体"/>
          <w:color w:val="auto"/>
          <w:spacing w:val="8"/>
          <w:sz w:val="22"/>
          <w:szCs w:val="22"/>
          <w:lang w:val="en-US" w:eastAsia="zh-CN"/>
        </w:rPr>
        <w:t>对医院的信息化建设项目进行指导包括但不限于：信息化现状调研与总结、业务和信息化需求分析、项目可行性研究报告编制、项目建设方案编制、项目投资估算、项目造价概算编制、项目造价审核等；</w:t>
      </w:r>
    </w:p>
    <w:p w14:paraId="3A91B513">
      <w:pPr>
        <w:pStyle w:val="11"/>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78" w:firstLineChars="200"/>
        <w:textAlignment w:val="auto"/>
        <w:rPr>
          <w:rFonts w:hint="eastAsia" w:ascii="宋体" w:hAnsi="宋体" w:eastAsia="宋体" w:cs="宋体"/>
          <w:b/>
          <w:bCs/>
          <w:color w:val="auto"/>
          <w:spacing w:val="9"/>
          <w:position w:val="2"/>
          <w:sz w:val="22"/>
          <w:szCs w:val="22"/>
          <w:lang w:val="en-US" w:eastAsia="zh-CN"/>
        </w:rPr>
      </w:pPr>
      <w:r>
        <w:rPr>
          <w:rFonts w:hint="eastAsia" w:ascii="宋体" w:hAnsi="宋体" w:eastAsia="宋体" w:cs="宋体"/>
          <w:b/>
          <w:bCs/>
          <w:color w:val="auto"/>
          <w:spacing w:val="9"/>
          <w:position w:val="2"/>
          <w:sz w:val="22"/>
          <w:szCs w:val="22"/>
        </w:rPr>
        <w:t>服务</w:t>
      </w:r>
      <w:r>
        <w:rPr>
          <w:rFonts w:hint="eastAsia" w:ascii="宋体" w:hAnsi="宋体" w:eastAsia="宋体" w:cs="宋体"/>
          <w:b/>
          <w:bCs/>
          <w:color w:val="auto"/>
          <w:spacing w:val="9"/>
          <w:position w:val="2"/>
          <w:sz w:val="22"/>
          <w:szCs w:val="22"/>
          <w:lang w:val="en-US" w:eastAsia="zh-CN"/>
        </w:rPr>
        <w:t>内容</w:t>
      </w:r>
    </w:p>
    <w:p w14:paraId="356295D9">
      <w:pPr>
        <w:keepNext w:val="0"/>
        <w:keepLines w:val="0"/>
        <w:pageBreakBefore w:val="0"/>
        <w:wordWrap/>
        <w:overflowPunct/>
        <w:topLinePunct w:val="0"/>
        <w:bidi w:val="0"/>
        <w:spacing w:line="400" w:lineRule="exact"/>
        <w:ind w:left="0" w:leftChars="0" w:right="0" w:firstLine="474" w:firstLineChars="200"/>
        <w:rPr>
          <w:rFonts w:hint="default" w:ascii="宋体" w:hAnsi="宋体" w:eastAsia="宋体" w:cs="宋体"/>
          <w:color w:val="auto"/>
          <w:spacing w:val="8"/>
          <w:sz w:val="22"/>
          <w:szCs w:val="22"/>
          <w:lang w:val="en-US" w:eastAsia="zh-CN"/>
        </w:rPr>
      </w:pPr>
      <w:r>
        <w:rPr>
          <w:rFonts w:hint="eastAsia" w:ascii="宋体" w:hAnsi="宋体" w:eastAsia="宋体" w:cs="宋体"/>
          <w:b/>
          <w:bCs/>
          <w:color w:val="auto"/>
          <w:spacing w:val="8"/>
          <w:sz w:val="22"/>
          <w:szCs w:val="22"/>
          <w:lang w:val="en-US" w:eastAsia="zh-CN"/>
        </w:rPr>
        <w:t>1.</w:t>
      </w:r>
      <w:r>
        <w:rPr>
          <w:rFonts w:hint="default" w:ascii="宋体" w:hAnsi="宋体" w:eastAsia="宋体" w:cs="宋体"/>
          <w:b/>
          <w:bCs/>
          <w:color w:val="auto"/>
          <w:spacing w:val="8"/>
          <w:sz w:val="22"/>
          <w:szCs w:val="22"/>
          <w:lang w:val="en-US" w:eastAsia="zh-CN"/>
        </w:rPr>
        <w:t>项目全过程咨询</w:t>
      </w:r>
      <w:r>
        <w:rPr>
          <w:rFonts w:hint="eastAsia" w:ascii="宋体" w:hAnsi="宋体" w:eastAsia="宋体" w:cs="宋体"/>
          <w:b/>
          <w:bCs/>
          <w:color w:val="auto"/>
          <w:spacing w:val="8"/>
          <w:sz w:val="22"/>
          <w:szCs w:val="22"/>
          <w:lang w:val="en-US" w:eastAsia="zh-CN"/>
        </w:rPr>
        <w:t>服务内容：</w:t>
      </w:r>
      <w:r>
        <w:rPr>
          <w:rFonts w:hint="default" w:ascii="宋体" w:hAnsi="宋体" w:eastAsia="宋体" w:cs="宋体"/>
          <w:color w:val="auto"/>
          <w:spacing w:val="8"/>
          <w:sz w:val="22"/>
          <w:szCs w:val="22"/>
          <w:lang w:val="en-US" w:eastAsia="zh-CN"/>
        </w:rPr>
        <w:t> </w:t>
      </w:r>
    </w:p>
    <w:p w14:paraId="01C5E03F">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1.1项目立项环节</w:t>
      </w:r>
    </w:p>
    <w:p w14:paraId="0C1EBBD1">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配合</w:t>
      </w:r>
      <w:r>
        <w:rPr>
          <w:rFonts w:hint="eastAsia" w:ascii="宋体" w:hAnsi="宋体" w:eastAsia="宋体" w:cs="宋体"/>
          <w:color w:val="auto"/>
          <w:spacing w:val="8"/>
          <w:sz w:val="22"/>
          <w:szCs w:val="22"/>
          <w:lang w:val="en-US" w:eastAsia="zh-CN"/>
        </w:rPr>
        <w:t>院方</w:t>
      </w:r>
      <w:r>
        <w:rPr>
          <w:rFonts w:hint="eastAsia" w:ascii="宋体" w:hAnsi="宋体" w:eastAsia="宋体" w:cs="宋体"/>
          <w:color w:val="auto"/>
          <w:spacing w:val="8"/>
          <w:sz w:val="22"/>
          <w:szCs w:val="22"/>
        </w:rPr>
        <w:t>梳理项目建设背景、目标及核心需求，形成立项支撑材料；协助我方向上级主管部门汇报，重点阐述系统建设必要性与预期价值，强化立项说服力；协同我方敲定项目名称、建设边界及预算额度，确保与医院发展规划匹配。</w:t>
      </w:r>
    </w:p>
    <w:p w14:paraId="6BAB9DD8">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rPr>
        <w:t>该阶段资料包括但不限于《项目可行性初步分析说明》《立项汇报》等。</w:t>
      </w:r>
    </w:p>
    <w:p w14:paraId="7848F06A">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1.2项目可行性研究报告编制及评审</w:t>
      </w:r>
    </w:p>
    <w:p w14:paraId="6D3C10EC">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完成项目可行性研究报告编制，全面覆盖技术、经济、社会及风险等维度分析；负责邀请行业专家组织评审会，整理专家意见；根据评审意见优化报告，协助我方完成报批流程，跟进批复进度。</w:t>
      </w:r>
    </w:p>
    <w:p w14:paraId="3137CB8D">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该阶段资料包括但不限于《项目可行性研究报告》《专家评审意见汇总表》等。</w:t>
      </w:r>
    </w:p>
    <w:p w14:paraId="154AED65">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1.3项目设计方案编制</w:t>
      </w:r>
    </w:p>
    <w:p w14:paraId="084DF341">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明确项目建设目标、建设内容、技术架构、技术方案、详细建设内容、组织实施计划、投资估算等。</w:t>
      </w:r>
      <w:bookmarkStart w:id="1" w:name="_GoBack"/>
      <w:r>
        <w:rPr>
          <w:rFonts w:hint="eastAsia" w:ascii="宋体" w:hAnsi="宋体" w:eastAsia="宋体" w:cs="宋体"/>
          <w:sz w:val="24"/>
          <w:szCs w:val="24"/>
          <w:highlight w:val="none"/>
        </w:rPr>
        <w:t>方案具体内容包括但不限于以下内容:需求分析；系统整合和信息资源共享分析；详细</w:t>
      </w:r>
      <w:r>
        <w:rPr>
          <w:rFonts w:hint="eastAsia" w:ascii="宋体" w:hAnsi="宋体" w:eastAsia="宋体" w:cs="宋体"/>
          <w:sz w:val="24"/>
          <w:szCs w:val="24"/>
          <w:highlight w:val="none"/>
          <w:lang w:val="en-US" w:eastAsia="zh-CN"/>
        </w:rPr>
        <w:t>设计</w:t>
      </w:r>
      <w:r>
        <w:rPr>
          <w:rFonts w:hint="eastAsia" w:ascii="宋体" w:hAnsi="宋体" w:eastAsia="宋体" w:cs="宋体"/>
          <w:sz w:val="24"/>
          <w:szCs w:val="24"/>
          <w:highlight w:val="none"/>
        </w:rPr>
        <w:t>方案；项目建设与运行管理；人员配置与培训；项目实施进度；初步设计概算；风险及效益分析。</w:t>
      </w:r>
    </w:p>
    <w:bookmarkEnd w:id="1"/>
    <w:p w14:paraId="26ED70FA">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1.4</w:t>
      </w:r>
      <w:r>
        <w:rPr>
          <w:rFonts w:hint="default" w:ascii="宋体" w:hAnsi="宋体" w:eastAsia="宋体" w:cs="宋体"/>
          <w:color w:val="auto"/>
          <w:spacing w:val="8"/>
          <w:sz w:val="22"/>
          <w:szCs w:val="22"/>
          <w:lang w:val="en-US" w:eastAsia="zh-CN"/>
        </w:rPr>
        <w:t>招标采购支持</w:t>
      </w:r>
    </w:p>
    <w:p w14:paraId="3DE972B7">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配合院方及招标代理机构，提供招标技术参数建议、招标文件合规性审核等支持；协助我方完成开标、评标过程中的技术答疑与流程监督。</w:t>
      </w:r>
    </w:p>
    <w:p w14:paraId="10FDC874">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lang w:val="en-US" w:eastAsia="zh-CN"/>
        </w:rPr>
      </w:pPr>
      <w:r>
        <w:rPr>
          <w:rFonts w:hint="eastAsia" w:ascii="宋体" w:hAnsi="宋体" w:eastAsia="宋体" w:cs="宋体"/>
          <w:color w:val="auto"/>
          <w:spacing w:val="8"/>
          <w:sz w:val="22"/>
          <w:szCs w:val="22"/>
          <w:lang w:val="en-US" w:eastAsia="zh-CN"/>
        </w:rPr>
        <w:t>该阶段资料包括但不限于《招标技术需求参数建议稿》等。</w:t>
      </w:r>
    </w:p>
    <w:p w14:paraId="4AFACF49">
      <w:pPr>
        <w:keepNext w:val="0"/>
        <w:keepLines w:val="0"/>
        <w:pageBreakBefore w:val="0"/>
        <w:wordWrap/>
        <w:overflowPunct/>
        <w:topLinePunct w:val="0"/>
        <w:bidi w:val="0"/>
        <w:spacing w:line="400" w:lineRule="exact"/>
        <w:ind w:left="0" w:leftChars="0" w:right="0" w:firstLine="474" w:firstLineChars="200"/>
        <w:rPr>
          <w:rFonts w:hint="eastAsia" w:ascii="宋体" w:hAnsi="宋体" w:eastAsia="宋体" w:cs="宋体"/>
          <w:b/>
          <w:bCs/>
          <w:color w:val="auto"/>
          <w:spacing w:val="8"/>
          <w:sz w:val="22"/>
          <w:szCs w:val="22"/>
          <w:lang w:val="en-US" w:eastAsia="zh-CN"/>
        </w:rPr>
      </w:pPr>
      <w:r>
        <w:rPr>
          <w:rFonts w:hint="eastAsia" w:ascii="宋体" w:hAnsi="宋体" w:eastAsia="宋体" w:cs="宋体"/>
          <w:b/>
          <w:bCs/>
          <w:color w:val="auto"/>
          <w:spacing w:val="8"/>
          <w:sz w:val="22"/>
          <w:szCs w:val="22"/>
          <w:lang w:val="en-US" w:eastAsia="zh-CN"/>
        </w:rPr>
        <w:t>2.造价服务内容：</w:t>
      </w:r>
    </w:p>
    <w:p w14:paraId="14899A15">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结合技术方案，准确编制投资估算和概算，分析成本构成，提出优化建议，确保项目资金使用合理、合规，控制投资风险。具体服务内容为：</w:t>
      </w:r>
    </w:p>
    <w:p w14:paraId="32D569B3">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lang w:val="en-US" w:eastAsia="zh-CN"/>
        </w:rPr>
        <w:t>2.1</w:t>
      </w:r>
      <w:r>
        <w:rPr>
          <w:rFonts w:hint="eastAsia" w:ascii="宋体" w:hAnsi="宋体" w:eastAsia="宋体" w:cs="宋体"/>
          <w:color w:val="auto"/>
          <w:spacing w:val="8"/>
          <w:sz w:val="22"/>
          <w:szCs w:val="22"/>
        </w:rPr>
        <w:t>招标阶段造价咨询服务：依据技术规范书、计价依据、市场信息及相关规定，针对医院信息化项目整体或各阶段的成本，结合医院业务特性进行立项阶段造价咨询服务及立项预估。审核该信息化项目招标范围内所需的全部费用，向建设单位出具《招标控制价审核报告》，为医院信息化项目提供预算支撑。</w:t>
      </w:r>
    </w:p>
    <w:p w14:paraId="0DBEF636">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lang w:val="en-US" w:eastAsia="zh-CN"/>
        </w:rPr>
        <w:t>2.2</w:t>
      </w:r>
      <w:r>
        <w:rPr>
          <w:rFonts w:hint="eastAsia" w:ascii="宋体" w:hAnsi="宋体" w:eastAsia="宋体" w:cs="宋体"/>
          <w:color w:val="auto"/>
          <w:spacing w:val="8"/>
          <w:sz w:val="22"/>
          <w:szCs w:val="22"/>
        </w:rPr>
        <w:t xml:space="preserve">建设阶段造价咨询服务：根据项目建设合同，遵循相关技术规范和规程，依据国家标准，通过科学的方法为医院信息化项目建设过程中产生的变更进行价格评估，出具《造价咨询意见》。 </w:t>
      </w:r>
    </w:p>
    <w:p w14:paraId="54579EAF">
      <w:pPr>
        <w:keepNext w:val="0"/>
        <w:keepLines w:val="0"/>
        <w:pageBreakBefore w:val="0"/>
        <w:wordWrap/>
        <w:overflowPunct/>
        <w:topLinePunct w:val="0"/>
        <w:bidi w:val="0"/>
        <w:spacing w:line="400" w:lineRule="exact"/>
        <w:ind w:left="0" w:leftChars="0" w:right="0" w:firstLine="472" w:firstLineChars="200"/>
        <w:rPr>
          <w:rFonts w:hint="eastAsia" w:ascii="宋体" w:hAnsi="宋体" w:eastAsia="宋体" w:cs="宋体"/>
          <w:color w:val="auto"/>
          <w:spacing w:val="10"/>
          <w:sz w:val="22"/>
          <w:szCs w:val="22"/>
          <w:lang w:val="en-US" w:eastAsia="zh-CN"/>
        </w:rPr>
      </w:pPr>
      <w:r>
        <w:rPr>
          <w:rFonts w:hint="eastAsia" w:ascii="宋体" w:hAnsi="宋体" w:eastAsia="宋体" w:cs="宋体"/>
          <w:color w:val="auto"/>
          <w:spacing w:val="8"/>
          <w:sz w:val="22"/>
          <w:szCs w:val="22"/>
          <w:lang w:val="en-US" w:eastAsia="zh-CN"/>
        </w:rPr>
        <w:t>2.3信息化造价服务</w:t>
      </w:r>
      <w:bookmarkStart w:id="0" w:name="_Hlk170487221"/>
      <w:r>
        <w:rPr>
          <w:rFonts w:hint="eastAsia" w:ascii="宋体" w:hAnsi="宋体" w:eastAsia="宋体" w:cs="宋体"/>
          <w:color w:val="auto"/>
          <w:spacing w:val="8"/>
          <w:sz w:val="22"/>
          <w:szCs w:val="22"/>
          <w:lang w:val="en-US" w:eastAsia="zh-CN"/>
        </w:rPr>
        <w:t>：在项目招标前出具招标控制审核报告，为项目采购提供价格依据；在项目建设出现变更时出具变更价格审核意见，为项目变更费用提供价格依据；在项目竣工验收后出具结算审核报告，为项目结算提</w:t>
      </w:r>
      <w:r>
        <w:rPr>
          <w:rFonts w:hint="eastAsia" w:ascii="宋体" w:hAnsi="宋体" w:eastAsia="宋体" w:cs="宋体"/>
          <w:color w:val="auto"/>
          <w:spacing w:val="10"/>
          <w:sz w:val="22"/>
          <w:szCs w:val="22"/>
          <w:lang w:val="en-US" w:eastAsia="zh-CN"/>
        </w:rPr>
        <w:t>供价格依据</w:t>
      </w:r>
      <w:bookmarkEnd w:id="0"/>
      <w:r>
        <w:rPr>
          <w:rFonts w:hint="eastAsia" w:ascii="宋体" w:hAnsi="宋体" w:eastAsia="宋体" w:cs="宋体"/>
          <w:color w:val="auto"/>
          <w:spacing w:val="10"/>
          <w:sz w:val="22"/>
          <w:szCs w:val="22"/>
          <w:lang w:val="en-US" w:eastAsia="zh-CN"/>
        </w:rPr>
        <w:t>，具体内容应能支持招标，形成拦标价。</w:t>
      </w:r>
    </w:p>
    <w:p w14:paraId="13BBAD2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right="0" w:firstLine="474" w:firstLineChars="200"/>
        <w:jc w:val="left"/>
        <w:textAlignment w:val="baseline"/>
        <w:rPr>
          <w:rFonts w:hint="eastAsia" w:ascii="宋体" w:hAnsi="宋体" w:eastAsia="宋体" w:cs="宋体"/>
          <w:b/>
          <w:bCs/>
          <w:snapToGrid w:val="0"/>
          <w:color w:val="auto"/>
          <w:spacing w:val="8"/>
          <w:kern w:val="0"/>
          <w:sz w:val="22"/>
          <w:szCs w:val="22"/>
          <w:lang w:val="en-US" w:eastAsia="zh-CN"/>
        </w:rPr>
      </w:pPr>
      <w:r>
        <w:rPr>
          <w:rFonts w:hint="eastAsia" w:ascii="宋体" w:hAnsi="宋体" w:eastAsia="宋体" w:cs="宋体"/>
          <w:b/>
          <w:bCs/>
          <w:snapToGrid w:val="0"/>
          <w:color w:val="auto"/>
          <w:spacing w:val="8"/>
          <w:kern w:val="0"/>
          <w:sz w:val="22"/>
          <w:szCs w:val="22"/>
          <w:lang w:val="en-US" w:eastAsia="zh-CN"/>
        </w:rPr>
        <w:t>服务要求</w:t>
      </w:r>
    </w:p>
    <w:p w14:paraId="3B1BFA52">
      <w:pPr>
        <w:keepNext w:val="0"/>
        <w:keepLines w:val="0"/>
        <w:pageBreakBefore w:val="0"/>
        <w:wordWrap/>
        <w:overflowPunct/>
        <w:topLinePunct w:val="0"/>
        <w:bidi w:val="0"/>
        <w:spacing w:line="400" w:lineRule="exact"/>
        <w:ind w:left="0" w:leftChars="0" w:right="0" w:firstLine="440" w:firstLineChars="200"/>
        <w:rPr>
          <w:rFonts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ascii="宋体" w:hAnsi="宋体" w:eastAsia="宋体" w:cs="宋体"/>
          <w:color w:val="auto"/>
          <w:sz w:val="22"/>
          <w:szCs w:val="22"/>
        </w:rPr>
        <w:t>采购要求</w:t>
      </w:r>
    </w:p>
    <w:p w14:paraId="0A1F8DF6">
      <w:pPr>
        <w:keepNext w:val="0"/>
        <w:keepLines w:val="0"/>
        <w:pageBreakBefore w:val="0"/>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ascii="宋体" w:hAnsi="宋体" w:eastAsia="宋体" w:cs="宋体"/>
          <w:color w:val="auto"/>
          <w:spacing w:val="20"/>
          <w:sz w:val="22"/>
          <w:szCs w:val="22"/>
        </w:rPr>
        <w:t>完成</w:t>
      </w:r>
      <w:r>
        <w:rPr>
          <w:rFonts w:ascii="宋体" w:hAnsi="宋体" w:eastAsia="宋体" w:cs="宋体"/>
          <w:color w:val="auto"/>
          <w:spacing w:val="14"/>
          <w:sz w:val="22"/>
          <w:szCs w:val="22"/>
        </w:rPr>
        <w:t>项</w:t>
      </w:r>
      <w:r>
        <w:rPr>
          <w:rFonts w:ascii="宋体" w:hAnsi="宋体" w:eastAsia="宋体" w:cs="宋体"/>
          <w:color w:val="auto"/>
          <w:spacing w:val="10"/>
          <w:sz w:val="22"/>
          <w:szCs w:val="22"/>
        </w:rPr>
        <w:t>目实施过程所涉及的</w:t>
      </w:r>
      <w:r>
        <w:rPr>
          <w:rFonts w:hint="eastAsia" w:ascii="宋体" w:hAnsi="宋体" w:eastAsia="宋体" w:cs="宋体"/>
          <w:color w:val="auto"/>
          <w:spacing w:val="10"/>
          <w:sz w:val="22"/>
          <w:szCs w:val="22"/>
          <w:lang w:val="en-US" w:eastAsia="zh-CN"/>
        </w:rPr>
        <w:t>咨询造价</w:t>
      </w:r>
      <w:r>
        <w:rPr>
          <w:rFonts w:ascii="宋体" w:hAnsi="宋体" w:eastAsia="宋体" w:cs="宋体"/>
          <w:color w:val="auto"/>
          <w:spacing w:val="10"/>
          <w:sz w:val="22"/>
          <w:szCs w:val="22"/>
        </w:rPr>
        <w:t>服务全部工作</w:t>
      </w:r>
      <w:r>
        <w:rPr>
          <w:rFonts w:hint="eastAsia" w:ascii="宋体" w:hAnsi="宋体" w:eastAsia="宋体" w:cs="宋体"/>
          <w:color w:val="auto"/>
          <w:spacing w:val="10"/>
          <w:sz w:val="22"/>
          <w:szCs w:val="22"/>
          <w:lang w:eastAsia="zh-CN"/>
        </w:rPr>
        <w:t>，</w:t>
      </w:r>
      <w:r>
        <w:rPr>
          <w:rFonts w:hint="eastAsia" w:ascii="宋体" w:hAnsi="宋体" w:eastAsia="宋体" w:cs="宋体"/>
          <w:color w:val="auto"/>
          <w:spacing w:val="10"/>
          <w:sz w:val="22"/>
          <w:szCs w:val="22"/>
          <w:lang w:val="en-US" w:eastAsia="zh-CN"/>
        </w:rPr>
        <w:t>包括立项、采购、实施及验收阶段。</w:t>
      </w:r>
    </w:p>
    <w:p w14:paraId="1BBA800D">
      <w:pPr>
        <w:keepNext w:val="0"/>
        <w:keepLines w:val="0"/>
        <w:pageBreakBefore w:val="0"/>
        <w:wordWrap/>
        <w:overflowPunct/>
        <w:topLinePunct w:val="0"/>
        <w:bidi w:val="0"/>
        <w:spacing w:line="400" w:lineRule="exact"/>
        <w:ind w:left="0" w:leftChars="0" w:right="0" w:firstLine="464" w:firstLineChars="200"/>
        <w:rPr>
          <w:rFonts w:ascii="宋体" w:hAnsi="宋体" w:eastAsia="宋体" w:cs="宋体"/>
          <w:color w:val="auto"/>
          <w:sz w:val="22"/>
          <w:szCs w:val="22"/>
        </w:rPr>
      </w:pPr>
      <w:r>
        <w:rPr>
          <w:rFonts w:hint="eastAsia" w:ascii="宋体" w:hAnsi="宋体" w:eastAsia="宋体" w:cs="宋体"/>
          <w:color w:val="auto"/>
          <w:spacing w:val="6"/>
          <w:sz w:val="22"/>
          <w:szCs w:val="22"/>
        </w:rPr>
        <w:t>2</w:t>
      </w:r>
      <w:r>
        <w:rPr>
          <w:rFonts w:hint="eastAsia" w:ascii="宋体" w:hAnsi="宋体" w:eastAsia="宋体" w:cs="宋体"/>
          <w:color w:val="auto"/>
          <w:spacing w:val="6"/>
          <w:sz w:val="22"/>
          <w:szCs w:val="22"/>
          <w:lang w:eastAsia="zh-CN"/>
        </w:rPr>
        <w:t>.</w:t>
      </w:r>
      <w:r>
        <w:rPr>
          <w:rFonts w:ascii="宋体" w:hAnsi="宋体" w:eastAsia="宋体" w:cs="宋体"/>
          <w:color w:val="auto"/>
          <w:spacing w:val="3"/>
          <w:sz w:val="22"/>
          <w:szCs w:val="22"/>
        </w:rPr>
        <w:t>对项目团队的要求</w:t>
      </w:r>
    </w:p>
    <w:p w14:paraId="67AAC5CD">
      <w:pPr>
        <w:keepNext w:val="0"/>
        <w:keepLines w:val="0"/>
        <w:pageBreakBefore w:val="0"/>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hint="eastAsia" w:ascii="宋体" w:hAnsi="宋体" w:eastAsia="宋体" w:cs="宋体"/>
          <w:color w:val="auto"/>
          <w:spacing w:val="20"/>
          <w:sz w:val="22"/>
          <w:szCs w:val="22"/>
        </w:rPr>
        <w:t>2.1</w:t>
      </w:r>
      <w:r>
        <w:rPr>
          <w:rFonts w:ascii="宋体" w:hAnsi="宋体" w:eastAsia="宋体" w:cs="宋体"/>
          <w:color w:val="auto"/>
          <w:spacing w:val="20"/>
          <w:sz w:val="22"/>
          <w:szCs w:val="22"/>
        </w:rPr>
        <w:t>供应</w:t>
      </w:r>
      <w:r>
        <w:rPr>
          <w:rFonts w:ascii="宋体" w:hAnsi="宋体" w:eastAsia="宋体" w:cs="宋体"/>
          <w:color w:val="auto"/>
          <w:spacing w:val="18"/>
          <w:sz w:val="22"/>
          <w:szCs w:val="22"/>
        </w:rPr>
        <w:t>商</w:t>
      </w:r>
      <w:r>
        <w:rPr>
          <w:rFonts w:ascii="宋体" w:hAnsi="宋体" w:eastAsia="宋体" w:cs="宋体"/>
          <w:color w:val="auto"/>
          <w:spacing w:val="10"/>
          <w:sz w:val="22"/>
          <w:szCs w:val="22"/>
        </w:rPr>
        <w:t>须针对</w:t>
      </w:r>
      <w:r>
        <w:rPr>
          <w:rFonts w:hint="eastAsia" w:ascii="宋体" w:hAnsi="宋体" w:eastAsia="宋体" w:cs="宋体"/>
          <w:color w:val="auto"/>
          <w:spacing w:val="10"/>
          <w:sz w:val="22"/>
          <w:szCs w:val="22"/>
          <w:lang w:val="en-US" w:eastAsia="zh-CN"/>
        </w:rPr>
        <w:t>信息化</w:t>
      </w:r>
      <w:r>
        <w:rPr>
          <w:rFonts w:ascii="宋体" w:hAnsi="宋体" w:eastAsia="宋体" w:cs="宋体"/>
          <w:color w:val="auto"/>
          <w:spacing w:val="10"/>
          <w:sz w:val="22"/>
          <w:szCs w:val="22"/>
        </w:rPr>
        <w:t>项目成立项目团队，</w:t>
      </w:r>
      <w:r>
        <w:rPr>
          <w:rFonts w:hint="eastAsia" w:ascii="宋体" w:hAnsi="宋体" w:eastAsia="宋体" w:cs="宋体"/>
          <w:color w:val="auto"/>
          <w:spacing w:val="10"/>
          <w:sz w:val="22"/>
          <w:szCs w:val="22"/>
          <w:lang w:val="en-US" w:eastAsia="zh-CN"/>
        </w:rPr>
        <w:t>其人员必须</w:t>
      </w:r>
      <w:r>
        <w:rPr>
          <w:rFonts w:ascii="宋体" w:hAnsi="宋体" w:eastAsia="宋体" w:cs="宋体"/>
          <w:color w:val="auto"/>
          <w:spacing w:val="5"/>
          <w:sz w:val="22"/>
          <w:szCs w:val="22"/>
        </w:rPr>
        <w:t>具备信息系统</w:t>
      </w:r>
      <w:r>
        <w:rPr>
          <w:rFonts w:hint="eastAsia" w:ascii="宋体" w:hAnsi="宋体" w:eastAsia="宋体" w:cs="宋体"/>
          <w:color w:val="auto"/>
          <w:spacing w:val="5"/>
          <w:sz w:val="22"/>
          <w:szCs w:val="22"/>
          <w:lang w:val="en-US" w:eastAsia="zh-CN"/>
        </w:rPr>
        <w:t>咨询、造价服务相关</w:t>
      </w:r>
      <w:r>
        <w:rPr>
          <w:rFonts w:ascii="宋体" w:hAnsi="宋体" w:eastAsia="宋体" w:cs="宋体"/>
          <w:color w:val="auto"/>
          <w:spacing w:val="5"/>
          <w:sz w:val="22"/>
          <w:szCs w:val="22"/>
        </w:rPr>
        <w:t>资质</w:t>
      </w:r>
      <w:r>
        <w:rPr>
          <w:rFonts w:ascii="宋体" w:hAnsi="宋体" w:eastAsia="宋体" w:cs="宋体"/>
          <w:color w:val="auto"/>
          <w:spacing w:val="10"/>
          <w:sz w:val="22"/>
          <w:szCs w:val="22"/>
        </w:rPr>
        <w:t>。</w:t>
      </w:r>
    </w:p>
    <w:p w14:paraId="1BD63CB9">
      <w:pPr>
        <w:keepNext w:val="0"/>
        <w:keepLines w:val="0"/>
        <w:pageBreakBefore w:val="0"/>
        <w:wordWrap/>
        <w:overflowPunct/>
        <w:topLinePunct w:val="0"/>
        <w:bidi w:val="0"/>
        <w:spacing w:line="400" w:lineRule="exact"/>
        <w:ind w:left="0" w:leftChars="0" w:right="0" w:firstLine="484" w:firstLineChars="200"/>
        <w:rPr>
          <w:rFonts w:ascii="宋体" w:hAnsi="宋体" w:eastAsia="宋体" w:cs="宋体"/>
          <w:color w:val="auto"/>
          <w:sz w:val="22"/>
          <w:szCs w:val="22"/>
        </w:rPr>
      </w:pPr>
      <w:r>
        <w:rPr>
          <w:rFonts w:hint="eastAsia" w:ascii="宋体" w:hAnsi="宋体" w:eastAsia="宋体" w:cs="宋体"/>
          <w:color w:val="auto"/>
          <w:spacing w:val="11"/>
          <w:sz w:val="22"/>
          <w:szCs w:val="22"/>
        </w:rPr>
        <w:t>2.2</w:t>
      </w:r>
      <w:r>
        <w:rPr>
          <w:rFonts w:ascii="宋体" w:hAnsi="宋体" w:eastAsia="宋体" w:cs="宋体"/>
          <w:color w:val="auto"/>
          <w:spacing w:val="11"/>
          <w:sz w:val="22"/>
          <w:szCs w:val="22"/>
        </w:rPr>
        <w:t>为</w:t>
      </w:r>
      <w:r>
        <w:rPr>
          <w:rFonts w:ascii="宋体" w:hAnsi="宋体" w:eastAsia="宋体" w:cs="宋体"/>
          <w:color w:val="auto"/>
          <w:spacing w:val="9"/>
          <w:sz w:val="22"/>
          <w:szCs w:val="22"/>
        </w:rPr>
        <w:t>确保项目顺利实施，要求：</w:t>
      </w:r>
    </w:p>
    <w:p w14:paraId="3D6CBD39">
      <w:pPr>
        <w:keepNext w:val="0"/>
        <w:keepLines w:val="0"/>
        <w:pageBreakBefore w:val="0"/>
        <w:wordWrap/>
        <w:overflowPunct/>
        <w:topLinePunct w:val="0"/>
        <w:bidi w:val="0"/>
        <w:spacing w:line="400" w:lineRule="exact"/>
        <w:ind w:left="0" w:leftChars="0" w:right="0" w:firstLine="482" w:firstLineChars="200"/>
        <w:rPr>
          <w:rFonts w:ascii="宋体" w:hAnsi="宋体" w:eastAsia="宋体" w:cs="宋体"/>
          <w:b/>
          <w:bCs/>
          <w:color w:val="auto"/>
          <w:sz w:val="22"/>
          <w:szCs w:val="22"/>
        </w:rPr>
      </w:pPr>
      <w:r>
        <w:rPr>
          <w:rFonts w:ascii="宋体" w:hAnsi="宋体" w:eastAsia="宋体" w:cs="宋体"/>
          <w:b/>
          <w:bCs/>
          <w:color w:val="auto"/>
          <w:spacing w:val="10"/>
          <w:sz w:val="22"/>
          <w:szCs w:val="22"/>
        </w:rPr>
        <w:t>★供应商必须承诺成交后成员组成人员不变并保证到场工作</w:t>
      </w:r>
      <w:r>
        <w:rPr>
          <w:rFonts w:ascii="宋体" w:hAnsi="宋体" w:eastAsia="宋体" w:cs="宋体"/>
          <w:b/>
          <w:bCs/>
          <w:color w:val="auto"/>
          <w:spacing w:val="7"/>
          <w:sz w:val="22"/>
          <w:szCs w:val="22"/>
        </w:rPr>
        <w:t>；</w:t>
      </w:r>
    </w:p>
    <w:p w14:paraId="54DBCAFD">
      <w:pPr>
        <w:keepNext w:val="0"/>
        <w:keepLines w:val="0"/>
        <w:pageBreakBefore w:val="0"/>
        <w:numPr>
          <w:ilvl w:val="0"/>
          <w:numId w:val="3"/>
        </w:numPr>
        <w:wordWrap/>
        <w:overflowPunct/>
        <w:topLinePunct w:val="0"/>
        <w:bidi w:val="0"/>
        <w:spacing w:line="400" w:lineRule="exact"/>
        <w:ind w:left="0" w:leftChars="0" w:right="0" w:firstLine="480" w:firstLineChars="200"/>
        <w:rPr>
          <w:rFonts w:ascii="宋体" w:hAnsi="宋体" w:eastAsia="宋体" w:cs="宋体"/>
          <w:color w:val="auto"/>
          <w:sz w:val="22"/>
          <w:szCs w:val="22"/>
        </w:rPr>
      </w:pPr>
      <w:r>
        <w:rPr>
          <w:rFonts w:ascii="宋体" w:hAnsi="宋体" w:eastAsia="宋体" w:cs="宋体"/>
          <w:color w:val="auto"/>
          <w:spacing w:val="10"/>
          <w:sz w:val="22"/>
          <w:szCs w:val="22"/>
        </w:rPr>
        <w:t>工作人员在采购人单位工作时，应遵守采购人相关规章和制度；</w:t>
      </w:r>
    </w:p>
    <w:p w14:paraId="5E06E94D">
      <w:pPr>
        <w:keepNext w:val="0"/>
        <w:keepLines w:val="0"/>
        <w:pageBreakBefore w:val="0"/>
        <w:numPr>
          <w:ilvl w:val="0"/>
          <w:numId w:val="3"/>
        </w:numPr>
        <w:wordWrap/>
        <w:overflowPunct/>
        <w:topLinePunct w:val="0"/>
        <w:bidi w:val="0"/>
        <w:spacing w:line="400" w:lineRule="exact"/>
        <w:ind w:left="0" w:leftChars="0" w:right="0" w:firstLine="480" w:firstLineChars="200"/>
        <w:rPr>
          <w:rFonts w:ascii="宋体" w:hAnsi="宋体" w:eastAsia="宋体" w:cs="宋体"/>
          <w:color w:val="auto"/>
          <w:sz w:val="22"/>
          <w:szCs w:val="22"/>
        </w:rPr>
      </w:pPr>
      <w:r>
        <w:rPr>
          <w:rFonts w:ascii="宋体" w:hAnsi="宋体" w:eastAsia="宋体" w:cs="宋体"/>
          <w:color w:val="auto"/>
          <w:spacing w:val="10"/>
          <w:sz w:val="22"/>
          <w:szCs w:val="22"/>
        </w:rPr>
        <w:t>成交供应商投入的办公设备应满足项目需求</w:t>
      </w:r>
      <w:r>
        <w:rPr>
          <w:rFonts w:ascii="宋体" w:hAnsi="宋体" w:eastAsia="宋体" w:cs="宋体"/>
          <w:color w:val="auto"/>
          <w:spacing w:val="7"/>
          <w:sz w:val="22"/>
          <w:szCs w:val="22"/>
        </w:rPr>
        <w:t>；</w:t>
      </w:r>
    </w:p>
    <w:p w14:paraId="1542EA56">
      <w:pPr>
        <w:keepNext w:val="0"/>
        <w:keepLines w:val="0"/>
        <w:pageBreakBefore w:val="0"/>
        <w:numPr>
          <w:ilvl w:val="0"/>
          <w:numId w:val="3"/>
        </w:numPr>
        <w:wordWrap/>
        <w:overflowPunct/>
        <w:topLinePunct w:val="0"/>
        <w:bidi w:val="0"/>
        <w:spacing w:line="400" w:lineRule="exact"/>
        <w:ind w:left="0" w:leftChars="0" w:right="0" w:firstLine="488" w:firstLineChars="200"/>
        <w:rPr>
          <w:rFonts w:ascii="宋体" w:hAnsi="宋体" w:eastAsia="宋体" w:cs="宋体"/>
          <w:color w:val="auto"/>
          <w:sz w:val="22"/>
          <w:szCs w:val="22"/>
        </w:rPr>
      </w:pPr>
      <w:r>
        <w:rPr>
          <w:rFonts w:ascii="宋体" w:hAnsi="宋体" w:eastAsia="宋体" w:cs="宋体"/>
          <w:color w:val="auto"/>
          <w:spacing w:val="12"/>
          <w:sz w:val="22"/>
          <w:szCs w:val="22"/>
        </w:rPr>
        <w:t>成</w:t>
      </w:r>
      <w:r>
        <w:rPr>
          <w:rFonts w:ascii="宋体" w:hAnsi="宋体" w:eastAsia="宋体" w:cs="宋体"/>
          <w:color w:val="auto"/>
          <w:spacing w:val="10"/>
          <w:sz w:val="22"/>
          <w:szCs w:val="22"/>
        </w:rPr>
        <w:t>交供应商应具有合理的工作流程和工作规范，能提供科学合理的项目管控管理；</w:t>
      </w:r>
    </w:p>
    <w:p w14:paraId="6A12DF2B">
      <w:pPr>
        <w:keepNext w:val="0"/>
        <w:keepLines w:val="0"/>
        <w:pageBreakBefore w:val="0"/>
        <w:numPr>
          <w:ilvl w:val="0"/>
          <w:numId w:val="3"/>
        </w:numPr>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ascii="宋体" w:hAnsi="宋体" w:eastAsia="宋体" w:cs="宋体"/>
          <w:color w:val="auto"/>
          <w:spacing w:val="20"/>
          <w:sz w:val="22"/>
          <w:szCs w:val="22"/>
        </w:rPr>
        <w:t>如</w:t>
      </w:r>
      <w:r>
        <w:rPr>
          <w:rFonts w:ascii="宋体" w:hAnsi="宋体" w:eastAsia="宋体" w:cs="宋体"/>
          <w:color w:val="auto"/>
          <w:spacing w:val="18"/>
          <w:sz w:val="22"/>
          <w:szCs w:val="22"/>
        </w:rPr>
        <w:t>经</w:t>
      </w:r>
      <w:r>
        <w:rPr>
          <w:rFonts w:ascii="宋体" w:hAnsi="宋体" w:eastAsia="宋体" w:cs="宋体"/>
          <w:color w:val="auto"/>
          <w:spacing w:val="10"/>
          <w:sz w:val="22"/>
          <w:szCs w:val="22"/>
        </w:rPr>
        <w:t>采购人及第三方查实，成交供应商及其服务人员与项目中标单位发生非正常经济往来及</w:t>
      </w:r>
      <w:r>
        <w:rPr>
          <w:rFonts w:ascii="宋体" w:hAnsi="宋体" w:eastAsia="宋体" w:cs="宋体"/>
          <w:color w:val="auto"/>
          <w:spacing w:val="20"/>
          <w:sz w:val="22"/>
          <w:szCs w:val="22"/>
        </w:rPr>
        <w:t>其他徇</w:t>
      </w:r>
      <w:r>
        <w:rPr>
          <w:rFonts w:ascii="宋体" w:hAnsi="宋体" w:eastAsia="宋体" w:cs="宋体"/>
          <w:color w:val="auto"/>
          <w:spacing w:val="10"/>
          <w:sz w:val="22"/>
          <w:szCs w:val="22"/>
        </w:rPr>
        <w:t>私舞弊情况，采购人有权要求更换团队人员或更换全体项目班子，情况严重的，采购人有权</w:t>
      </w:r>
      <w:r>
        <w:rPr>
          <w:rFonts w:ascii="宋体" w:hAnsi="宋体" w:eastAsia="宋体" w:cs="宋体"/>
          <w:color w:val="auto"/>
          <w:spacing w:val="9"/>
          <w:sz w:val="22"/>
          <w:szCs w:val="22"/>
        </w:rPr>
        <w:t>终</w:t>
      </w:r>
      <w:r>
        <w:rPr>
          <w:rFonts w:ascii="宋体" w:hAnsi="宋体" w:eastAsia="宋体" w:cs="宋体"/>
          <w:color w:val="auto"/>
          <w:spacing w:val="6"/>
          <w:sz w:val="22"/>
          <w:szCs w:val="22"/>
        </w:rPr>
        <w:t>止合同。</w:t>
      </w:r>
    </w:p>
    <w:p w14:paraId="284AF3CF">
      <w:pPr>
        <w:keepNext w:val="0"/>
        <w:keepLines w:val="0"/>
        <w:pageBreakBefore w:val="0"/>
        <w:wordWrap/>
        <w:overflowPunct/>
        <w:topLinePunct w:val="0"/>
        <w:bidi w:val="0"/>
        <w:spacing w:line="400" w:lineRule="exact"/>
        <w:ind w:left="0" w:leftChars="0" w:right="0" w:firstLine="464" w:firstLineChars="200"/>
        <w:rPr>
          <w:rFonts w:ascii="宋体" w:hAnsi="宋体" w:eastAsia="宋体" w:cs="宋体"/>
          <w:color w:val="auto"/>
          <w:sz w:val="22"/>
          <w:szCs w:val="22"/>
        </w:rPr>
      </w:pPr>
      <w:r>
        <w:rPr>
          <w:rFonts w:ascii="宋体" w:hAnsi="宋体" w:eastAsia="宋体" w:cs="宋体"/>
          <w:color w:val="auto"/>
          <w:spacing w:val="6"/>
          <w:sz w:val="22"/>
          <w:szCs w:val="22"/>
        </w:rPr>
        <w:t>3</w:t>
      </w:r>
      <w:r>
        <w:rPr>
          <w:rFonts w:hint="eastAsia" w:ascii="宋体" w:hAnsi="宋体" w:eastAsia="宋体" w:cs="宋体"/>
          <w:color w:val="auto"/>
          <w:spacing w:val="3"/>
          <w:sz w:val="22"/>
          <w:szCs w:val="22"/>
          <w:lang w:eastAsia="zh-CN"/>
        </w:rPr>
        <w:t>.</w:t>
      </w:r>
      <w:r>
        <w:rPr>
          <w:rFonts w:ascii="宋体" w:hAnsi="宋体" w:eastAsia="宋体" w:cs="宋体"/>
          <w:color w:val="auto"/>
          <w:spacing w:val="3"/>
          <w:sz w:val="22"/>
          <w:szCs w:val="22"/>
        </w:rPr>
        <w:t>对服务工作的要求</w:t>
      </w:r>
    </w:p>
    <w:p w14:paraId="121C0863">
      <w:pPr>
        <w:keepNext w:val="0"/>
        <w:keepLines w:val="0"/>
        <w:pageBreakBefore w:val="0"/>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hint="eastAsia" w:ascii="宋体" w:hAnsi="宋体" w:eastAsia="宋体" w:cs="宋体"/>
          <w:color w:val="auto"/>
          <w:spacing w:val="20"/>
          <w:sz w:val="22"/>
          <w:szCs w:val="22"/>
          <w:lang w:val="en-US" w:eastAsia="zh-CN"/>
        </w:rPr>
        <w:t>单个</w:t>
      </w:r>
      <w:r>
        <w:rPr>
          <w:rFonts w:ascii="宋体" w:hAnsi="宋体" w:eastAsia="宋体" w:cs="宋体"/>
          <w:color w:val="auto"/>
          <w:spacing w:val="20"/>
          <w:sz w:val="22"/>
          <w:szCs w:val="22"/>
        </w:rPr>
        <w:t>项</w:t>
      </w:r>
      <w:r>
        <w:rPr>
          <w:rFonts w:ascii="宋体" w:hAnsi="宋体" w:eastAsia="宋体" w:cs="宋体"/>
          <w:color w:val="auto"/>
          <w:spacing w:val="17"/>
          <w:sz w:val="22"/>
          <w:szCs w:val="22"/>
        </w:rPr>
        <w:t>目</w:t>
      </w:r>
      <w:r>
        <w:rPr>
          <w:rFonts w:ascii="宋体" w:hAnsi="宋体" w:eastAsia="宋体" w:cs="宋体"/>
          <w:color w:val="auto"/>
          <w:spacing w:val="10"/>
          <w:sz w:val="22"/>
          <w:szCs w:val="22"/>
        </w:rPr>
        <w:t>的项目负责人及团队成员应与成交确定的人员相一致，未经采购人书面正式同意，成交</w:t>
      </w:r>
      <w:r>
        <w:rPr>
          <w:rFonts w:ascii="宋体" w:hAnsi="宋体" w:eastAsia="宋体" w:cs="宋体"/>
          <w:color w:val="auto"/>
          <w:spacing w:val="20"/>
          <w:sz w:val="22"/>
          <w:szCs w:val="22"/>
        </w:rPr>
        <w:t>供应商</w:t>
      </w:r>
      <w:r>
        <w:rPr>
          <w:rFonts w:ascii="宋体" w:hAnsi="宋体" w:eastAsia="宋体" w:cs="宋体"/>
          <w:color w:val="auto"/>
          <w:spacing w:val="11"/>
          <w:sz w:val="22"/>
          <w:szCs w:val="22"/>
        </w:rPr>
        <w:t>不</w:t>
      </w:r>
      <w:r>
        <w:rPr>
          <w:rFonts w:ascii="宋体" w:hAnsi="宋体" w:eastAsia="宋体" w:cs="宋体"/>
          <w:color w:val="auto"/>
          <w:spacing w:val="10"/>
          <w:sz w:val="22"/>
          <w:szCs w:val="22"/>
        </w:rPr>
        <w:t>得擅自更换项目负责人及团队成员，如成交供应商因特殊原因在项目过程中更换项目负责</w:t>
      </w:r>
      <w:r>
        <w:rPr>
          <w:rFonts w:ascii="宋体" w:hAnsi="宋体" w:eastAsia="宋体" w:cs="宋体"/>
          <w:color w:val="auto"/>
          <w:spacing w:val="18"/>
          <w:sz w:val="22"/>
          <w:szCs w:val="22"/>
        </w:rPr>
        <w:t>人</w:t>
      </w:r>
      <w:r>
        <w:rPr>
          <w:rFonts w:ascii="宋体" w:hAnsi="宋体" w:eastAsia="宋体" w:cs="宋体"/>
          <w:color w:val="auto"/>
          <w:spacing w:val="10"/>
          <w:sz w:val="22"/>
          <w:szCs w:val="22"/>
        </w:rPr>
        <w:t>及团队成员的必须按相关文件规定办理；且更换的人员应具备相应资质。</w:t>
      </w:r>
    </w:p>
    <w:p w14:paraId="29485688">
      <w:pPr>
        <w:keepNext w:val="0"/>
        <w:keepLines w:val="0"/>
        <w:pageBreakBefore w:val="0"/>
        <w:wordWrap/>
        <w:overflowPunct/>
        <w:topLinePunct w:val="0"/>
        <w:bidi w:val="0"/>
        <w:spacing w:line="400" w:lineRule="exact"/>
        <w:ind w:left="0" w:leftChars="0" w:right="0" w:firstLine="476" w:firstLineChars="200"/>
        <w:rPr>
          <w:rFonts w:ascii="宋体" w:hAnsi="宋体" w:eastAsia="宋体" w:cs="宋体"/>
          <w:color w:val="auto"/>
          <w:sz w:val="22"/>
          <w:szCs w:val="22"/>
        </w:rPr>
      </w:pPr>
      <w:r>
        <w:rPr>
          <w:rFonts w:ascii="宋体" w:hAnsi="宋体" w:eastAsia="宋体" w:cs="宋体"/>
          <w:color w:val="auto"/>
          <w:spacing w:val="9"/>
          <w:sz w:val="22"/>
          <w:szCs w:val="22"/>
        </w:rPr>
        <w:t>其他双方有关约定</w:t>
      </w:r>
      <w:r>
        <w:rPr>
          <w:rFonts w:hint="eastAsia" w:ascii="宋体" w:hAnsi="宋体" w:eastAsia="宋体" w:cs="宋体"/>
          <w:color w:val="auto"/>
          <w:spacing w:val="9"/>
          <w:sz w:val="22"/>
          <w:szCs w:val="22"/>
        </w:rPr>
        <w:t>的</w:t>
      </w:r>
      <w:r>
        <w:rPr>
          <w:rFonts w:ascii="宋体" w:hAnsi="宋体" w:eastAsia="宋体" w:cs="宋体"/>
          <w:color w:val="auto"/>
          <w:spacing w:val="9"/>
          <w:sz w:val="22"/>
          <w:szCs w:val="22"/>
        </w:rPr>
        <w:t>要求</w:t>
      </w:r>
      <w:r>
        <w:rPr>
          <w:rFonts w:ascii="宋体" w:hAnsi="宋体" w:eastAsia="宋体" w:cs="宋体"/>
          <w:color w:val="auto"/>
          <w:spacing w:val="8"/>
          <w:sz w:val="22"/>
          <w:szCs w:val="22"/>
        </w:rPr>
        <w:t>。</w:t>
      </w:r>
    </w:p>
    <w:p w14:paraId="1269E6FD">
      <w:pPr>
        <w:keepNext w:val="0"/>
        <w:keepLines w:val="0"/>
        <w:pageBreakBefore w:val="0"/>
        <w:wordWrap/>
        <w:overflowPunct/>
        <w:topLinePunct w:val="0"/>
        <w:bidi w:val="0"/>
        <w:spacing w:line="400" w:lineRule="exact"/>
        <w:ind w:left="0" w:leftChars="0" w:right="0" w:firstLine="436" w:firstLineChars="200"/>
        <w:rPr>
          <w:rFonts w:ascii="宋体" w:hAnsi="宋体" w:eastAsia="宋体" w:cs="宋体"/>
          <w:color w:val="auto"/>
          <w:sz w:val="22"/>
          <w:szCs w:val="22"/>
        </w:rPr>
      </w:pPr>
      <w:r>
        <w:rPr>
          <w:rFonts w:hint="eastAsia" w:ascii="宋体" w:hAnsi="宋体" w:eastAsia="宋体" w:cs="宋体"/>
          <w:color w:val="auto"/>
          <w:spacing w:val="-1"/>
          <w:sz w:val="22"/>
          <w:szCs w:val="22"/>
        </w:rPr>
        <w:t>4</w:t>
      </w:r>
      <w:r>
        <w:rPr>
          <w:rFonts w:hint="eastAsia" w:ascii="宋体" w:hAnsi="宋体" w:eastAsia="宋体" w:cs="宋体"/>
          <w:color w:val="auto"/>
          <w:spacing w:val="-1"/>
          <w:sz w:val="22"/>
          <w:szCs w:val="22"/>
          <w:lang w:eastAsia="zh-CN"/>
        </w:rPr>
        <w:t>.</w:t>
      </w:r>
      <w:r>
        <w:rPr>
          <w:rFonts w:ascii="宋体" w:hAnsi="宋体" w:eastAsia="宋体" w:cs="宋体"/>
          <w:color w:val="auto"/>
          <w:sz w:val="22"/>
          <w:szCs w:val="22"/>
        </w:rPr>
        <w:t>服务准则</w:t>
      </w:r>
    </w:p>
    <w:p w14:paraId="19D6CE76">
      <w:pPr>
        <w:keepNext w:val="0"/>
        <w:keepLines w:val="0"/>
        <w:pageBreakBefore w:val="0"/>
        <w:wordWrap/>
        <w:overflowPunct/>
        <w:topLinePunct w:val="0"/>
        <w:bidi w:val="0"/>
        <w:spacing w:line="400" w:lineRule="exact"/>
        <w:ind w:left="0" w:leftChars="0" w:right="0" w:firstLine="476" w:firstLineChars="200"/>
        <w:rPr>
          <w:rFonts w:ascii="宋体" w:hAnsi="宋体" w:eastAsia="宋体" w:cs="宋体"/>
          <w:color w:val="auto"/>
          <w:spacing w:val="8"/>
          <w:sz w:val="22"/>
          <w:szCs w:val="22"/>
        </w:rPr>
      </w:pPr>
      <w:r>
        <w:rPr>
          <w:rFonts w:ascii="宋体" w:hAnsi="宋体" w:eastAsia="宋体" w:cs="宋体"/>
          <w:color w:val="auto"/>
          <w:spacing w:val="9"/>
          <w:sz w:val="22"/>
          <w:szCs w:val="22"/>
        </w:rPr>
        <w:t>遵</w:t>
      </w:r>
      <w:r>
        <w:rPr>
          <w:rFonts w:ascii="宋体" w:hAnsi="宋体" w:eastAsia="宋体" w:cs="宋体"/>
          <w:color w:val="auto"/>
          <w:spacing w:val="8"/>
          <w:sz w:val="22"/>
          <w:szCs w:val="22"/>
        </w:rPr>
        <w:t>照国家相关法律法规及相关标准的规定，以“守法、诚信、公正、科学”的准则执业，维护</w:t>
      </w:r>
      <w:r>
        <w:rPr>
          <w:rFonts w:ascii="宋体" w:hAnsi="宋体" w:eastAsia="宋体" w:cs="宋体"/>
          <w:color w:val="auto"/>
          <w:spacing w:val="10"/>
          <w:sz w:val="22"/>
          <w:szCs w:val="22"/>
        </w:rPr>
        <w:t>采购人与实施单位的合法权益。具体应做到</w:t>
      </w:r>
      <w:r>
        <w:rPr>
          <w:rFonts w:ascii="宋体" w:hAnsi="宋体" w:eastAsia="宋体" w:cs="宋体"/>
          <w:color w:val="auto"/>
          <w:spacing w:val="8"/>
          <w:sz w:val="22"/>
          <w:szCs w:val="22"/>
        </w:rPr>
        <w:t>：</w:t>
      </w:r>
    </w:p>
    <w:p w14:paraId="14DFAA28">
      <w:pPr>
        <w:keepNext w:val="0"/>
        <w:keepLines w:val="0"/>
        <w:pageBreakBefore w:val="0"/>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ascii="宋体" w:hAnsi="宋体" w:eastAsia="宋体" w:cs="宋体"/>
          <w:color w:val="auto"/>
          <w:spacing w:val="20"/>
          <w:sz w:val="22"/>
          <w:szCs w:val="22"/>
        </w:rPr>
        <w:t>①</w:t>
      </w:r>
      <w:r>
        <w:rPr>
          <w:rFonts w:ascii="宋体" w:hAnsi="宋体" w:eastAsia="宋体" w:cs="宋体"/>
          <w:color w:val="auto"/>
          <w:spacing w:val="14"/>
          <w:sz w:val="22"/>
          <w:szCs w:val="22"/>
        </w:rPr>
        <w:t>执</w:t>
      </w:r>
      <w:r>
        <w:rPr>
          <w:rFonts w:ascii="宋体" w:hAnsi="宋体" w:eastAsia="宋体" w:cs="宋体"/>
          <w:color w:val="auto"/>
          <w:spacing w:val="10"/>
          <w:sz w:val="22"/>
          <w:szCs w:val="22"/>
        </w:rPr>
        <w:t>行有关项目建设的法律、法规、规范、标准和制度，履行服务合同规定的义务和职责；</w:t>
      </w:r>
    </w:p>
    <w:p w14:paraId="5BFFBE5D">
      <w:pPr>
        <w:keepNext w:val="0"/>
        <w:keepLines w:val="0"/>
        <w:pageBreakBefore w:val="0"/>
        <w:wordWrap/>
        <w:overflowPunct/>
        <w:topLinePunct w:val="0"/>
        <w:bidi w:val="0"/>
        <w:spacing w:line="400" w:lineRule="exact"/>
        <w:ind w:left="0" w:leftChars="0" w:right="0" w:firstLine="480" w:firstLineChars="200"/>
        <w:rPr>
          <w:rFonts w:ascii="宋体" w:hAnsi="宋体" w:eastAsia="宋体" w:cs="宋体"/>
          <w:color w:val="auto"/>
          <w:sz w:val="22"/>
          <w:szCs w:val="22"/>
        </w:rPr>
      </w:pPr>
      <w:r>
        <w:rPr>
          <w:rFonts w:ascii="宋体" w:hAnsi="宋体" w:eastAsia="宋体" w:cs="宋体"/>
          <w:color w:val="auto"/>
          <w:spacing w:val="10"/>
          <w:sz w:val="22"/>
          <w:szCs w:val="22"/>
        </w:rPr>
        <w:t>②不收受升级改造项目中标单位的任何礼金</w:t>
      </w:r>
      <w:r>
        <w:rPr>
          <w:rFonts w:ascii="宋体" w:hAnsi="宋体" w:eastAsia="宋体" w:cs="宋体"/>
          <w:color w:val="auto"/>
          <w:spacing w:val="6"/>
          <w:sz w:val="22"/>
          <w:szCs w:val="22"/>
        </w:rPr>
        <w:t>；</w:t>
      </w:r>
    </w:p>
    <w:p w14:paraId="56BD4A11">
      <w:pPr>
        <w:keepNext w:val="0"/>
        <w:keepLines w:val="0"/>
        <w:pageBreakBefore w:val="0"/>
        <w:wordWrap/>
        <w:overflowPunct/>
        <w:topLinePunct w:val="0"/>
        <w:bidi w:val="0"/>
        <w:spacing w:line="400" w:lineRule="exact"/>
        <w:ind w:left="0" w:leftChars="0" w:right="0" w:firstLine="512" w:firstLineChars="200"/>
        <w:rPr>
          <w:rFonts w:ascii="宋体" w:hAnsi="宋体" w:eastAsia="宋体" w:cs="宋体"/>
          <w:color w:val="auto"/>
          <w:sz w:val="22"/>
          <w:szCs w:val="22"/>
        </w:rPr>
      </w:pPr>
      <w:r>
        <w:rPr>
          <w:rFonts w:ascii="宋体" w:hAnsi="宋体" w:eastAsia="宋体" w:cs="宋体"/>
          <w:color w:val="auto"/>
          <w:spacing w:val="18"/>
          <w:sz w:val="22"/>
          <w:szCs w:val="22"/>
        </w:rPr>
        <w:t>③</w:t>
      </w:r>
      <w:r>
        <w:rPr>
          <w:rFonts w:ascii="宋体" w:hAnsi="宋体" w:eastAsia="宋体" w:cs="宋体"/>
          <w:color w:val="auto"/>
          <w:spacing w:val="14"/>
          <w:sz w:val="22"/>
          <w:szCs w:val="22"/>
        </w:rPr>
        <w:t>不</w:t>
      </w:r>
      <w:r>
        <w:rPr>
          <w:rFonts w:ascii="宋体" w:hAnsi="宋体" w:eastAsia="宋体" w:cs="宋体"/>
          <w:color w:val="auto"/>
          <w:spacing w:val="9"/>
          <w:sz w:val="22"/>
          <w:szCs w:val="22"/>
        </w:rPr>
        <w:t>泄漏所项目各方认为需要保密的事项；</w:t>
      </w:r>
    </w:p>
    <w:p w14:paraId="5A2A916A">
      <w:pPr>
        <w:keepNext w:val="0"/>
        <w:keepLines w:val="0"/>
        <w:pageBreakBefore w:val="0"/>
        <w:wordWrap/>
        <w:overflowPunct/>
        <w:topLinePunct w:val="0"/>
        <w:bidi w:val="0"/>
        <w:spacing w:line="400" w:lineRule="exact"/>
        <w:ind w:left="0" w:leftChars="0" w:right="0" w:firstLine="484" w:firstLineChars="200"/>
        <w:rPr>
          <w:rFonts w:ascii="宋体" w:hAnsi="宋体" w:eastAsia="宋体" w:cs="宋体"/>
          <w:color w:val="auto"/>
          <w:sz w:val="22"/>
          <w:szCs w:val="22"/>
        </w:rPr>
      </w:pPr>
      <w:r>
        <w:rPr>
          <w:rFonts w:ascii="宋体" w:hAnsi="宋体" w:eastAsia="宋体" w:cs="宋体"/>
          <w:color w:val="auto"/>
          <w:spacing w:val="11"/>
          <w:sz w:val="22"/>
          <w:szCs w:val="22"/>
        </w:rPr>
        <w:t>④</w:t>
      </w:r>
      <w:r>
        <w:rPr>
          <w:rFonts w:ascii="宋体" w:hAnsi="宋体" w:eastAsia="宋体" w:cs="宋体"/>
          <w:color w:val="auto"/>
          <w:spacing w:val="10"/>
          <w:sz w:val="22"/>
          <w:szCs w:val="22"/>
        </w:rPr>
        <w:t>遵守国家的法律和政府的有关条例、规定和办法等；</w:t>
      </w:r>
    </w:p>
    <w:p w14:paraId="645403EF">
      <w:pPr>
        <w:keepNext w:val="0"/>
        <w:keepLines w:val="0"/>
        <w:pageBreakBefore w:val="0"/>
        <w:wordWrap/>
        <w:overflowPunct/>
        <w:topLinePunct w:val="0"/>
        <w:bidi w:val="0"/>
        <w:spacing w:line="400" w:lineRule="exact"/>
        <w:ind w:left="0" w:leftChars="0" w:right="0" w:firstLine="488" w:firstLineChars="200"/>
        <w:rPr>
          <w:rFonts w:ascii="宋体" w:hAnsi="宋体" w:eastAsia="宋体" w:cs="宋体"/>
          <w:color w:val="auto"/>
          <w:sz w:val="22"/>
          <w:szCs w:val="22"/>
        </w:rPr>
      </w:pPr>
      <w:r>
        <w:rPr>
          <w:rFonts w:ascii="宋体" w:hAnsi="宋体" w:eastAsia="宋体" w:cs="宋体"/>
          <w:color w:val="auto"/>
          <w:spacing w:val="12"/>
          <w:sz w:val="22"/>
          <w:szCs w:val="22"/>
        </w:rPr>
        <w:t>⑤</w:t>
      </w:r>
      <w:r>
        <w:rPr>
          <w:rFonts w:ascii="宋体" w:hAnsi="宋体" w:eastAsia="宋体" w:cs="宋体"/>
          <w:color w:val="auto"/>
          <w:spacing w:val="10"/>
          <w:sz w:val="22"/>
          <w:szCs w:val="22"/>
        </w:rPr>
        <w:t>坚持公正的立场，独立、公正地处理有关各方的争议；</w:t>
      </w:r>
    </w:p>
    <w:p w14:paraId="55466F10">
      <w:pPr>
        <w:keepNext w:val="0"/>
        <w:keepLines w:val="0"/>
        <w:pageBreakBefore w:val="0"/>
        <w:wordWrap/>
        <w:overflowPunct/>
        <w:topLinePunct w:val="0"/>
        <w:bidi w:val="0"/>
        <w:spacing w:line="400" w:lineRule="exact"/>
        <w:ind w:left="0" w:leftChars="0" w:right="0" w:firstLine="512" w:firstLineChars="200"/>
        <w:rPr>
          <w:rFonts w:ascii="宋体" w:hAnsi="宋体" w:eastAsia="宋体" w:cs="宋体"/>
          <w:color w:val="auto"/>
          <w:sz w:val="22"/>
          <w:szCs w:val="22"/>
        </w:rPr>
      </w:pPr>
      <w:r>
        <w:rPr>
          <w:rFonts w:ascii="宋体" w:hAnsi="宋体" w:eastAsia="宋体" w:cs="宋体"/>
          <w:color w:val="auto"/>
          <w:spacing w:val="18"/>
          <w:sz w:val="22"/>
          <w:szCs w:val="22"/>
        </w:rPr>
        <w:t>⑥</w:t>
      </w:r>
      <w:r>
        <w:rPr>
          <w:rFonts w:ascii="宋体" w:hAnsi="宋体" w:eastAsia="宋体" w:cs="宋体"/>
          <w:color w:val="auto"/>
          <w:spacing w:val="10"/>
          <w:sz w:val="22"/>
          <w:szCs w:val="22"/>
        </w:rPr>
        <w:t>坚</w:t>
      </w:r>
      <w:r>
        <w:rPr>
          <w:rFonts w:ascii="宋体" w:hAnsi="宋体" w:eastAsia="宋体" w:cs="宋体"/>
          <w:color w:val="auto"/>
          <w:spacing w:val="9"/>
          <w:sz w:val="22"/>
          <w:szCs w:val="22"/>
        </w:rPr>
        <w:t>持科学的态度和实事求是的原则；</w:t>
      </w:r>
    </w:p>
    <w:p w14:paraId="0043CC3C">
      <w:pPr>
        <w:keepNext w:val="0"/>
        <w:keepLines w:val="0"/>
        <w:pageBreakBefore w:val="0"/>
        <w:wordWrap/>
        <w:overflowPunct/>
        <w:topLinePunct w:val="0"/>
        <w:bidi w:val="0"/>
        <w:spacing w:line="400" w:lineRule="exact"/>
        <w:ind w:left="0" w:leftChars="0" w:right="0" w:firstLine="520" w:firstLineChars="200"/>
        <w:rPr>
          <w:rFonts w:ascii="宋体" w:hAnsi="宋体" w:eastAsia="宋体" w:cs="宋体"/>
          <w:color w:val="auto"/>
          <w:sz w:val="22"/>
          <w:szCs w:val="22"/>
        </w:rPr>
      </w:pPr>
      <w:r>
        <w:rPr>
          <w:rFonts w:ascii="宋体" w:hAnsi="宋体" w:eastAsia="宋体" w:cs="宋体"/>
          <w:color w:val="auto"/>
          <w:spacing w:val="20"/>
          <w:sz w:val="22"/>
          <w:szCs w:val="22"/>
        </w:rPr>
        <w:t>⑦在</w:t>
      </w:r>
      <w:r>
        <w:rPr>
          <w:rFonts w:ascii="宋体" w:hAnsi="宋体" w:eastAsia="宋体" w:cs="宋体"/>
          <w:color w:val="auto"/>
          <w:spacing w:val="18"/>
          <w:sz w:val="22"/>
          <w:szCs w:val="22"/>
        </w:rPr>
        <w:t>坚</w:t>
      </w:r>
      <w:r>
        <w:rPr>
          <w:rFonts w:ascii="宋体" w:hAnsi="宋体" w:eastAsia="宋体" w:cs="宋体"/>
          <w:color w:val="auto"/>
          <w:spacing w:val="10"/>
          <w:sz w:val="22"/>
          <w:szCs w:val="22"/>
        </w:rPr>
        <w:t>持按服务合同的规定向采购人提供技术服务的同时，帮助中标单位完成其担负的建设任务</w:t>
      </w:r>
      <w:r>
        <w:rPr>
          <w:rFonts w:ascii="宋体" w:hAnsi="宋体" w:eastAsia="宋体" w:cs="宋体"/>
          <w:color w:val="auto"/>
          <w:position w:val="1"/>
          <w:sz w:val="22"/>
          <w:szCs w:val="22"/>
        </w:rPr>
        <w:t>。</w:t>
      </w:r>
    </w:p>
    <w:p w14:paraId="087064BA">
      <w:pPr>
        <w:keepNext w:val="0"/>
        <w:keepLines w:val="0"/>
        <w:pageBreakBefore w:val="0"/>
        <w:wordWrap/>
        <w:overflowPunct/>
        <w:topLinePunct w:val="0"/>
        <w:bidi w:val="0"/>
        <w:spacing w:line="400" w:lineRule="exact"/>
        <w:ind w:left="0" w:leftChars="0" w:right="0" w:firstLine="456" w:firstLineChars="200"/>
        <w:rPr>
          <w:rFonts w:ascii="宋体" w:hAnsi="宋体" w:eastAsia="宋体" w:cs="宋体"/>
          <w:color w:val="auto"/>
          <w:sz w:val="22"/>
          <w:szCs w:val="22"/>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eastAsia="zh-CN"/>
        </w:rPr>
        <w:t>.</w:t>
      </w:r>
      <w:r>
        <w:rPr>
          <w:rFonts w:ascii="宋体" w:hAnsi="宋体" w:eastAsia="宋体" w:cs="宋体"/>
          <w:color w:val="auto"/>
          <w:spacing w:val="2"/>
          <w:sz w:val="22"/>
          <w:szCs w:val="22"/>
        </w:rPr>
        <w:t>服务遵照的依据</w:t>
      </w:r>
    </w:p>
    <w:p w14:paraId="070BD32A">
      <w:pPr>
        <w:keepNext w:val="0"/>
        <w:keepLines w:val="0"/>
        <w:pageBreakBefore w:val="0"/>
        <w:wordWrap/>
        <w:overflowPunct/>
        <w:topLinePunct w:val="0"/>
        <w:bidi w:val="0"/>
        <w:spacing w:line="400" w:lineRule="exact"/>
        <w:ind w:right="0" w:firstLine="512" w:firstLineChars="200"/>
        <w:rPr>
          <w:rFonts w:ascii="宋体" w:hAnsi="宋体" w:eastAsia="宋体" w:cs="宋体"/>
          <w:color w:val="auto"/>
          <w:sz w:val="22"/>
          <w:szCs w:val="22"/>
        </w:rPr>
      </w:pPr>
      <w:r>
        <w:rPr>
          <w:rFonts w:ascii="宋体" w:hAnsi="宋体" w:eastAsia="宋体" w:cs="宋体"/>
          <w:color w:val="auto"/>
          <w:spacing w:val="18"/>
          <w:sz w:val="22"/>
          <w:szCs w:val="22"/>
        </w:rPr>
        <w:t>采</w:t>
      </w:r>
      <w:r>
        <w:rPr>
          <w:rFonts w:ascii="宋体" w:hAnsi="宋体" w:eastAsia="宋体" w:cs="宋体"/>
          <w:color w:val="auto"/>
          <w:spacing w:val="9"/>
          <w:sz w:val="22"/>
          <w:szCs w:val="22"/>
        </w:rPr>
        <w:t>购人与项目中标单位签订的合同；</w:t>
      </w:r>
    </w:p>
    <w:p w14:paraId="1DA8BAE6">
      <w:pPr>
        <w:keepNext w:val="0"/>
        <w:keepLines w:val="0"/>
        <w:pageBreakBefore w:val="0"/>
        <w:wordWrap/>
        <w:overflowPunct/>
        <w:topLinePunct w:val="0"/>
        <w:bidi w:val="0"/>
        <w:spacing w:line="400" w:lineRule="exact"/>
        <w:ind w:right="0" w:firstLine="476" w:firstLineChars="200"/>
        <w:jc w:val="both"/>
        <w:rPr>
          <w:rFonts w:ascii="宋体" w:hAnsi="宋体" w:eastAsia="宋体" w:cs="宋体"/>
          <w:color w:val="auto"/>
          <w:spacing w:val="9"/>
          <w:sz w:val="22"/>
          <w:szCs w:val="22"/>
        </w:rPr>
      </w:pPr>
      <w:r>
        <w:rPr>
          <w:rFonts w:ascii="宋体" w:hAnsi="宋体" w:eastAsia="宋体" w:cs="宋体"/>
          <w:color w:val="auto"/>
          <w:spacing w:val="9"/>
          <w:sz w:val="22"/>
          <w:szCs w:val="22"/>
        </w:rPr>
        <w:t>国家</w:t>
      </w:r>
      <w:r>
        <w:rPr>
          <w:rFonts w:hint="eastAsia" w:ascii="宋体" w:hAnsi="宋体" w:eastAsia="宋体" w:cs="宋体"/>
          <w:color w:val="auto"/>
          <w:spacing w:val="9"/>
          <w:sz w:val="22"/>
          <w:szCs w:val="22"/>
        </w:rPr>
        <w:t>、省、市</w:t>
      </w:r>
      <w:r>
        <w:rPr>
          <w:rFonts w:ascii="宋体" w:hAnsi="宋体" w:eastAsia="宋体" w:cs="宋体"/>
          <w:color w:val="auto"/>
          <w:spacing w:val="9"/>
          <w:sz w:val="22"/>
          <w:szCs w:val="22"/>
        </w:rPr>
        <w:t>有关信息系统项目建设和管理规范；</w:t>
      </w:r>
    </w:p>
    <w:p w14:paraId="6E6336D6">
      <w:pPr>
        <w:pStyle w:val="6"/>
        <w:keepNext w:val="0"/>
        <w:keepLines w:val="0"/>
        <w:pageBreakBefore w:val="0"/>
        <w:numPr>
          <w:ilvl w:val="0"/>
          <w:numId w:val="4"/>
        </w:numPr>
        <w:wordWrap/>
        <w:overflowPunct/>
        <w:topLinePunct w:val="0"/>
        <w:bidi w:val="0"/>
        <w:spacing w:after="0" w:line="400" w:lineRule="exact"/>
        <w:ind w:left="0" w:leftChars="0" w:right="0" w:firstLine="478" w:firstLineChars="200"/>
        <w:rPr>
          <w:rFonts w:hint="eastAsia" w:ascii="宋体" w:hAnsi="宋体" w:eastAsia="宋体" w:cs="宋体"/>
          <w:b/>
          <w:bCs/>
          <w:color w:val="auto"/>
          <w:spacing w:val="9"/>
          <w:sz w:val="22"/>
          <w:szCs w:val="22"/>
          <w:lang w:val="en-US" w:eastAsia="zh-CN"/>
        </w:rPr>
      </w:pPr>
      <w:r>
        <w:rPr>
          <w:rFonts w:hint="eastAsia" w:ascii="宋体" w:hAnsi="宋体" w:eastAsia="宋体" w:cs="宋体"/>
          <w:b/>
          <w:bCs/>
          <w:color w:val="auto"/>
          <w:spacing w:val="9"/>
          <w:sz w:val="22"/>
          <w:szCs w:val="22"/>
          <w:lang w:val="en-US" w:eastAsia="zh-CN"/>
        </w:rPr>
        <w:t>项目预算</w:t>
      </w:r>
    </w:p>
    <w:p w14:paraId="220F60A6">
      <w:pPr>
        <w:pStyle w:val="6"/>
        <w:keepNext w:val="0"/>
        <w:keepLines w:val="0"/>
        <w:pageBreakBefore w:val="0"/>
        <w:wordWrap/>
        <w:overflowPunct/>
        <w:topLinePunct w:val="0"/>
        <w:bidi w:val="0"/>
        <w:spacing w:after="0" w:line="400" w:lineRule="exact"/>
        <w:ind w:left="0" w:leftChars="0" w:right="0" w:firstLine="476" w:firstLineChars="200"/>
        <w:rPr>
          <w:rFonts w:hint="eastAsia" w:ascii="宋体" w:hAnsi="宋体" w:eastAsia="宋体" w:cs="宋体"/>
          <w:color w:val="auto"/>
          <w:spacing w:val="9"/>
          <w:sz w:val="22"/>
          <w:szCs w:val="22"/>
          <w:lang w:val="en-US" w:eastAsia="zh-CN"/>
        </w:rPr>
      </w:pPr>
      <w:r>
        <w:rPr>
          <w:rFonts w:hint="eastAsia" w:ascii="宋体" w:hAnsi="宋体" w:eastAsia="宋体" w:cs="宋体"/>
          <w:color w:val="auto"/>
          <w:spacing w:val="9"/>
          <w:sz w:val="22"/>
          <w:szCs w:val="22"/>
          <w:lang w:val="en-US" w:eastAsia="zh-CN"/>
        </w:rPr>
        <w:t>项目服务费为不高于信息化项目合同金额的1.25%，按2026年度信息化建设项目合同总额1500万元测算，本项目年度预算18.75万元，具体费用需根据实际采购合同金额结算。</w:t>
      </w:r>
    </w:p>
    <w:p w14:paraId="4BBCF29B">
      <w:pPr>
        <w:keepNext w:val="0"/>
        <w:keepLines w:val="0"/>
        <w:pageBreakBefore w:val="0"/>
        <w:widowControl w:val="0"/>
        <w:kinsoku/>
        <w:wordWrap/>
        <w:overflowPunct/>
        <w:topLinePunct w:val="0"/>
        <w:autoSpaceDE/>
        <w:autoSpaceDN/>
        <w:bidi w:val="0"/>
        <w:adjustRightInd/>
        <w:snapToGrid/>
        <w:spacing w:line="400" w:lineRule="exact"/>
        <w:ind w:left="0" w:leftChars="0" w:right="0" w:firstLine="512" w:firstLineChars="200"/>
        <w:textAlignment w:val="auto"/>
        <w:rPr>
          <w:rFonts w:hint="eastAsia"/>
          <w:lang w:val="en-US" w:eastAsia="zh-CN"/>
        </w:rPr>
      </w:pPr>
      <w:r>
        <w:rPr>
          <w:rFonts w:hint="eastAsia" w:ascii="宋体" w:hAnsi="宋体" w:eastAsia="宋体" w:cs="宋体"/>
          <w:color w:val="auto"/>
          <w:spacing w:val="18"/>
          <w:sz w:val="22"/>
          <w:szCs w:val="22"/>
          <w:lang w:val="en-US" w:eastAsia="zh-CN"/>
        </w:rPr>
        <w:t>本次报价采用项目金额费率方案，总价不超过18.75万元。</w:t>
      </w:r>
    </w:p>
    <w:p w14:paraId="158EACDD">
      <w:pPr>
        <w:keepNext w:val="0"/>
        <w:keepLines w:val="0"/>
        <w:pageBreakBefore w:val="0"/>
        <w:wordWrap/>
        <w:overflowPunct/>
        <w:topLinePunct w:val="0"/>
        <w:bidi w:val="0"/>
        <w:spacing w:line="400" w:lineRule="exact"/>
        <w:ind w:left="0" w:leftChars="0" w:right="0" w:firstLine="470" w:firstLineChars="200"/>
        <w:rPr>
          <w:rFonts w:hint="eastAsia" w:ascii="宋体" w:hAnsi="宋体" w:eastAsia="宋体" w:cs="宋体"/>
          <w:b/>
          <w:bCs/>
          <w:color w:val="auto"/>
          <w:spacing w:val="7"/>
          <w:sz w:val="22"/>
          <w:szCs w:val="22"/>
          <w:lang w:val="en-US" w:eastAsia="zh-CN"/>
        </w:rPr>
      </w:pPr>
      <w:r>
        <w:rPr>
          <w:rFonts w:hint="eastAsia" w:ascii="宋体" w:hAnsi="宋体" w:eastAsia="宋体" w:cs="宋体"/>
          <w:b/>
          <w:bCs/>
          <w:color w:val="auto"/>
          <w:spacing w:val="7"/>
          <w:sz w:val="22"/>
          <w:szCs w:val="22"/>
          <w:lang w:val="en-US" w:eastAsia="zh-CN"/>
        </w:rPr>
        <w:t>五、信息安全及保密要求</w:t>
      </w:r>
    </w:p>
    <w:p w14:paraId="70A7F061">
      <w:pPr>
        <w:keepNext w:val="0"/>
        <w:keepLines w:val="0"/>
        <w:pageBreakBefore w:val="0"/>
        <w:wordWrap/>
        <w:overflowPunct/>
        <w:topLinePunct w:val="0"/>
        <w:bidi w:val="0"/>
        <w:spacing w:line="400" w:lineRule="exact"/>
        <w:ind w:left="0" w:leftChars="0" w:right="0" w:firstLine="468" w:firstLineChars="200"/>
        <w:rPr>
          <w:rFonts w:hint="eastAsia" w:ascii="宋体" w:hAnsi="宋体" w:eastAsia="宋体" w:cs="宋体"/>
          <w:color w:val="auto"/>
          <w:spacing w:val="7"/>
          <w:sz w:val="22"/>
          <w:szCs w:val="22"/>
          <w:lang w:val="en-US" w:eastAsia="zh-CN"/>
        </w:rPr>
      </w:pPr>
      <w:r>
        <w:rPr>
          <w:rFonts w:hint="eastAsia" w:ascii="宋体" w:hAnsi="宋体" w:eastAsia="宋体" w:cs="宋体"/>
          <w:color w:val="auto"/>
          <w:spacing w:val="7"/>
          <w:sz w:val="22"/>
          <w:szCs w:val="22"/>
          <w:lang w:val="en-US" w:eastAsia="zh-CN"/>
        </w:rPr>
        <w:t>1.中标人应严格遵守信息安全方面的规定，自觉保守信息资源秘密。项目成果以及采购人为方便项目实施所提供给中标人的相关资料文档，实施过程中所产生的资料、文档、数据、相关附属品均属于信息资源，中标人应保证这些信息在项目期间及项目完成后规定时间内的安全。中标人应建立并实际运行项目进展期间的信息安全管理规范，以确保项目启动、实施及完成后的信息安全。</w:t>
      </w:r>
    </w:p>
    <w:p w14:paraId="0CCDD760">
      <w:pPr>
        <w:keepNext w:val="0"/>
        <w:keepLines w:val="0"/>
        <w:pageBreakBefore w:val="0"/>
        <w:wordWrap/>
        <w:overflowPunct/>
        <w:topLinePunct w:val="0"/>
        <w:bidi w:val="0"/>
        <w:spacing w:line="400" w:lineRule="exact"/>
        <w:ind w:left="0" w:leftChars="0" w:right="0" w:firstLine="468" w:firstLineChars="200"/>
        <w:rPr>
          <w:rFonts w:hint="eastAsia" w:ascii="宋体" w:hAnsi="宋体" w:eastAsia="宋体" w:cs="宋体"/>
          <w:color w:val="auto"/>
          <w:spacing w:val="7"/>
          <w:sz w:val="22"/>
          <w:szCs w:val="22"/>
          <w:lang w:val="en-US" w:eastAsia="zh-CN"/>
        </w:rPr>
      </w:pPr>
      <w:r>
        <w:rPr>
          <w:rFonts w:hint="eastAsia" w:ascii="宋体" w:hAnsi="宋体" w:eastAsia="宋体" w:cs="宋体"/>
          <w:color w:val="auto"/>
          <w:spacing w:val="7"/>
          <w:sz w:val="22"/>
          <w:szCs w:val="22"/>
          <w:lang w:val="en-US" w:eastAsia="zh-CN"/>
        </w:rPr>
        <w:t>2.非经采购人书面许可，中标人不得以任何形式泄漏以上材料。因中标人原因导致上述资料、文档、数据安全受到威胁的，采购人有权要求中标人采取措施消除影响，并赔偿相应损失。</w:t>
      </w:r>
    </w:p>
    <w:p w14:paraId="5549D6DF">
      <w:pPr>
        <w:keepNext w:val="0"/>
        <w:keepLines w:val="0"/>
        <w:pageBreakBefore w:val="0"/>
        <w:wordWrap/>
        <w:overflowPunct/>
        <w:topLinePunct w:val="0"/>
        <w:bidi w:val="0"/>
        <w:spacing w:line="400" w:lineRule="exact"/>
        <w:ind w:left="0" w:leftChars="0" w:right="0" w:firstLine="468" w:firstLineChars="200"/>
        <w:rPr>
          <w:rFonts w:hint="eastAsia" w:ascii="宋体" w:hAnsi="宋体" w:eastAsia="宋体" w:cs="宋体"/>
          <w:color w:val="auto"/>
          <w:spacing w:val="7"/>
          <w:sz w:val="22"/>
          <w:szCs w:val="22"/>
          <w:lang w:val="en-US" w:eastAsia="zh-CN"/>
        </w:rPr>
      </w:pPr>
      <w:r>
        <w:rPr>
          <w:rFonts w:hint="eastAsia" w:ascii="宋体" w:hAnsi="宋体" w:eastAsia="宋体" w:cs="宋体"/>
          <w:color w:val="auto"/>
          <w:spacing w:val="7"/>
          <w:sz w:val="22"/>
          <w:szCs w:val="22"/>
          <w:lang w:val="en-US" w:eastAsia="zh-CN"/>
        </w:rPr>
        <w:t>3.中标人要承担合同履行时所要尽的一切保密义务。中标人对项目实施过程中的资料、数据进行保密，未经采购人书面同意不得泄露，且保密责任不因合同的中止或解除而失效。</w:t>
      </w:r>
    </w:p>
    <w:p w14:paraId="05DB8AFA">
      <w:pPr>
        <w:keepNext w:val="0"/>
        <w:keepLines w:val="0"/>
        <w:pageBreakBefore w:val="0"/>
        <w:wordWrap/>
        <w:overflowPunct/>
        <w:topLinePunct w:val="0"/>
        <w:bidi w:val="0"/>
        <w:spacing w:line="400" w:lineRule="exact"/>
        <w:ind w:left="0" w:leftChars="0" w:right="0" w:firstLine="468" w:firstLineChars="200"/>
        <w:rPr>
          <w:rFonts w:hint="eastAsia" w:ascii="宋体" w:hAnsi="宋体" w:eastAsia="宋体" w:cs="宋体"/>
          <w:color w:val="auto"/>
          <w:spacing w:val="7"/>
          <w:sz w:val="22"/>
          <w:szCs w:val="22"/>
          <w:lang w:val="en-US" w:eastAsia="zh-CN"/>
        </w:rPr>
      </w:pPr>
      <w:r>
        <w:rPr>
          <w:rFonts w:hint="eastAsia" w:ascii="宋体" w:hAnsi="宋体" w:eastAsia="宋体" w:cs="宋体"/>
          <w:color w:val="auto"/>
          <w:spacing w:val="7"/>
          <w:sz w:val="22"/>
          <w:szCs w:val="22"/>
          <w:lang w:val="en-US" w:eastAsia="zh-CN"/>
        </w:rPr>
        <w:t>★4.项目服务期满后，项目所产生的全部文档及相关数据的所有权及知识产权，均排他性地归属于采购方。</w:t>
      </w:r>
    </w:p>
    <w:p w14:paraId="4C787831">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C76F8"/>
    <w:multiLevelType w:val="singleLevel"/>
    <w:tmpl w:val="009C76F8"/>
    <w:lvl w:ilvl="0" w:tentative="0">
      <w:start w:val="3"/>
      <w:numFmt w:val="chineseCounting"/>
      <w:suff w:val="nothing"/>
      <w:lvlText w:val="%1、"/>
      <w:lvlJc w:val="left"/>
      <w:rPr>
        <w:rFonts w:hint="eastAsia"/>
      </w:rPr>
    </w:lvl>
  </w:abstractNum>
  <w:abstractNum w:abstractNumId="1">
    <w:nsid w:val="04C82518"/>
    <w:multiLevelType w:val="singleLevel"/>
    <w:tmpl w:val="04C82518"/>
    <w:lvl w:ilvl="0" w:tentative="0">
      <w:start w:val="4"/>
      <w:numFmt w:val="chineseCounting"/>
      <w:suff w:val="nothing"/>
      <w:lvlText w:val="%1、"/>
      <w:lvlJc w:val="left"/>
      <w:rPr>
        <w:rFonts w:hint="eastAsia"/>
      </w:rPr>
    </w:lvl>
  </w:abstractNum>
  <w:abstractNum w:abstractNumId="2">
    <w:nsid w:val="148928E2"/>
    <w:multiLevelType w:val="singleLevel"/>
    <w:tmpl w:val="148928E2"/>
    <w:lvl w:ilvl="0" w:tentative="0">
      <w:start w:val="1"/>
      <w:numFmt w:val="decimalEnclosedCircleChinese"/>
      <w:suff w:val="nothing"/>
      <w:lvlText w:val="%1　"/>
      <w:lvlJc w:val="left"/>
      <w:pPr>
        <w:ind w:left="0" w:firstLine="400"/>
      </w:pPr>
      <w:rPr>
        <w:rFonts w:hint="eastAsia"/>
      </w:rPr>
    </w:lvl>
  </w:abstractNum>
  <w:abstractNum w:abstractNumId="3">
    <w:nsid w:val="5CBD27C8"/>
    <w:multiLevelType w:val="singleLevel"/>
    <w:tmpl w:val="5CBD27C8"/>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2DC4"/>
    <w:rsid w:val="0B49285D"/>
    <w:rsid w:val="0B7A79EF"/>
    <w:rsid w:val="11DA3D05"/>
    <w:rsid w:val="11EE1C91"/>
    <w:rsid w:val="13010D0B"/>
    <w:rsid w:val="13CC1D73"/>
    <w:rsid w:val="143376FC"/>
    <w:rsid w:val="152B786F"/>
    <w:rsid w:val="1A5665B9"/>
    <w:rsid w:val="1C9830A4"/>
    <w:rsid w:val="21D73DBD"/>
    <w:rsid w:val="237613B4"/>
    <w:rsid w:val="26444656"/>
    <w:rsid w:val="26727723"/>
    <w:rsid w:val="26F92E80"/>
    <w:rsid w:val="279D7A30"/>
    <w:rsid w:val="2EE63ACA"/>
    <w:rsid w:val="365A385E"/>
    <w:rsid w:val="37272C99"/>
    <w:rsid w:val="430B0F82"/>
    <w:rsid w:val="46BB51AC"/>
    <w:rsid w:val="47027CB9"/>
    <w:rsid w:val="506E34AC"/>
    <w:rsid w:val="5184320B"/>
    <w:rsid w:val="55A937B2"/>
    <w:rsid w:val="56B0015D"/>
    <w:rsid w:val="56C15606"/>
    <w:rsid w:val="5A3A3F5E"/>
    <w:rsid w:val="613D4CE3"/>
    <w:rsid w:val="63C50909"/>
    <w:rsid w:val="64314722"/>
    <w:rsid w:val="6C501D6F"/>
    <w:rsid w:val="6CC14A1B"/>
    <w:rsid w:val="6E9D6B8D"/>
    <w:rsid w:val="6EF74724"/>
    <w:rsid w:val="6F5324AB"/>
    <w:rsid w:val="6FB72105"/>
    <w:rsid w:val="7A4D5B40"/>
    <w:rsid w:val="7A582B8A"/>
    <w:rsid w:val="7BAB5214"/>
    <w:rsid w:val="7E04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widowControl/>
      <w:jc w:val="left"/>
    </w:pPr>
    <w:rPr>
      <w:rFonts w:ascii="宋体"/>
      <w:kern w:val="0"/>
      <w:sz w:val="18"/>
      <w:szCs w:val="18"/>
    </w:rPr>
  </w:style>
  <w:style w:type="paragraph" w:styleId="6">
    <w:name w:val="Body Text"/>
    <w:basedOn w:val="1"/>
    <w:next w:val="1"/>
    <w:qFormat/>
    <w:uiPriority w:val="0"/>
    <w:pPr>
      <w:spacing w:after="12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paragraph" w:customStyle="1" w:styleId="12">
    <w:name w:val="Body text|2"/>
    <w:basedOn w:val="1"/>
    <w:qFormat/>
    <w:uiPriority w:val="0"/>
    <w:rPr>
      <w:rFonts w:ascii="宋体" w:hAnsi="宋体" w:eastAsia="等线"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2349</Words>
  <Characters>2396</Characters>
  <Lines>0</Lines>
  <Paragraphs>0</Paragraphs>
  <TotalTime>0</TotalTime>
  <ScaleCrop>false</ScaleCrop>
  <LinksUpToDate>false</LinksUpToDate>
  <CharactersWithSpaces>2403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2026-01-05T03:12:00Z</dcterms:created>
  <dc:creator>sq997</dc:creator>
  <cp:lastModifiedBy>彭烯塬</cp:lastModifiedBy>
  <dcterms:modified xsi:type="dcterms:W3CDTF">2026-03-18T09:31:13Z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eyJoZGlkIjoiOWNhYWViMDE0ZmFjN2FlYjEyOTZkMjMyYTYxOWRiYzEiLCJ1c2VySWQiOiIxNzgwNDEyMTIzIn0=</vt:lpwstr>
  </property>
  <property fmtid="{D5CDD505-2E9C-101B-9397-08002B2CF9AE}" pid="4" name="ICV">
    <vt:lpwstr>968C4B44249046D3BCBD14BD177ABEB7_13</vt:lpwstr>
  </property>
</Properties>
</file>