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9582"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附件2：</w:t>
      </w:r>
    </w:p>
    <w:p w14:paraId="610304D4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西双版纳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傣族自治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州人民医院工会委员会</w:t>
      </w:r>
    </w:p>
    <w:p w14:paraId="5C5910EA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八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届职工运动会（气排球）活动方案</w:t>
      </w:r>
    </w:p>
    <w:p w14:paraId="13EC903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FE15073">
      <w:pP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为深入学习贯彻党的二十大精神，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贯彻落实习近平总书记对健康工作的重要论述，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倡导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健康生活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、快乐工作”的理念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弘扬医院文化，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丰富职工文体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鼓励职工积极参与体育锻炼，提升身体素质，增进科室、职工间的了解与友谊，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增强团队凝聚力，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缓解工作压力，提振团队士气，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激发广大职工工作热情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与创造力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，营造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积极向上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和谐、奋进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的浓厚氛围，助推医院各项工作高质量发展。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拟于202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月中旬举办第十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届职工运动会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运动会形式为气排球比赛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5D6D7CF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一、成立领导小组</w:t>
      </w:r>
    </w:p>
    <w:p w14:paraId="08971EBF">
      <w:pPr>
        <w:ind w:firstLine="640" w:firstLineChars="200"/>
        <w:rPr>
          <w:rFonts w:hint="eastAsia" w:ascii="方正仿宋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</w:p>
    <w:p w14:paraId="1015AD05">
      <w:pPr>
        <w:ind w:firstLine="640" w:firstLineChars="200"/>
        <w:rPr>
          <w:rFonts w:hint="eastAsia" w:ascii="方正仿宋_GBK" w:hAnsi="方正仿宋_GBK" w:eastAsia="方正黑体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</w:p>
    <w:p w14:paraId="0809FF28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728A4E7F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二、运动会形式</w:t>
      </w:r>
    </w:p>
    <w:p w14:paraId="5F1F39EF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气排球团体赛（2男3女混合队）</w:t>
      </w:r>
    </w:p>
    <w:p w14:paraId="42980473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三、时间</w:t>
      </w:r>
    </w:p>
    <w:p w14:paraId="0AC8EA54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月中旬（预定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日）</w:t>
      </w:r>
    </w:p>
    <w:p w14:paraId="20E71547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四、地点</w:t>
      </w:r>
    </w:p>
    <w:p w14:paraId="20A6A6D9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西双版纳州体育中心篮球馆</w:t>
      </w:r>
    </w:p>
    <w:p w14:paraId="26AB3486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五、参加人员</w:t>
      </w:r>
    </w:p>
    <w:p w14:paraId="5EB31FE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在职职工</w:t>
      </w:r>
    </w:p>
    <w:p w14:paraId="18A568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退休职工、实习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同学组队参加，但成绩不计入比赛。</w:t>
      </w:r>
    </w:p>
    <w:p w14:paraId="7C97855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预计参与人员约1962人。</w:t>
      </w:r>
    </w:p>
    <w:p w14:paraId="391832CD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六、组队情况</w:t>
      </w:r>
    </w:p>
    <w:p w14:paraId="1DEC6909">
      <w:pPr>
        <w:numPr>
          <w:ilvl w:val="0"/>
          <w:numId w:val="0"/>
        </w:numPr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以工会小组为单位组队报名；</w:t>
      </w:r>
    </w:p>
    <w:p w14:paraId="56C0B2EE">
      <w:pPr>
        <w:numPr>
          <w:ilvl w:val="0"/>
          <w:numId w:val="0"/>
        </w:numPr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工会小组人数超过50人的可增加1队报名数量；</w:t>
      </w:r>
    </w:p>
    <w:p w14:paraId="3C3D1D91">
      <w:pPr>
        <w:numPr>
          <w:ilvl w:val="0"/>
          <w:numId w:val="0"/>
        </w:numPr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不能组队的工会小组由工会统一安排组队。</w:t>
      </w:r>
    </w:p>
    <w:p w14:paraId="0E01D506">
      <w:pPr>
        <w:ind w:firstLine="640" w:firstLineChars="200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七、比赛规则及办法</w:t>
      </w:r>
    </w:p>
    <w:p w14:paraId="5C3CF671">
      <w:pPr>
        <w:pStyle w:val="6"/>
        <w:ind w:firstLine="640"/>
        <w:rPr>
          <w:rStyle w:val="5"/>
          <w:rFonts w:ascii="方正仿宋_GBK" w:hAnsi="方正仿宋_GBK" w:eastAsia="方正仿宋_GBK" w:cs="方正仿宋_GBK"/>
          <w:i w:val="0"/>
          <w:iCs w:val="0"/>
          <w:sz w:val="32"/>
          <w:szCs w:val="32"/>
          <w:shd w:val="clear" w:color="auto" w:fill="FFFFFF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sz w:val="32"/>
          <w:szCs w:val="32"/>
          <w:shd w:val="clear" w:color="auto" w:fill="FFFFFF"/>
        </w:rPr>
        <w:t>比赛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按</w:t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sz w:val="32"/>
          <w:szCs w:val="32"/>
          <w:shd w:val="clear" w:color="auto" w:fill="FFFFFF"/>
        </w:rPr>
        <w:t xml:space="preserve">中国气排球协会审定的最新《气排球竞赛规则》执行。                              </w:t>
      </w:r>
    </w:p>
    <w:p w14:paraId="41A5D03D">
      <w:pPr>
        <w:pStyle w:val="6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第一阶段：抽签决定比赛组数，各组进行单循环比赛，各组比赛的第一名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参加第二阶段的比赛，其他名次的代表队不参加第二阶段比赛。</w:t>
      </w:r>
    </w:p>
    <w:p w14:paraId="1273B441">
      <w:pPr>
        <w:pStyle w:val="6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第二阶段：第一阶段比赛胜出队进行循环赛，以小分决出前 25-29 名。（根据报名参赛队数，按奖励范围不超过参赛队数的2/3确定）</w:t>
      </w:r>
    </w:p>
    <w:p w14:paraId="357DDA7C">
      <w:pPr>
        <w:pStyle w:val="6"/>
        <w:ind w:firstLine="643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具体规则详见秩序册</w:t>
      </w:r>
    </w:p>
    <w:p w14:paraId="03EFE0EF">
      <w:pPr>
        <w:pStyle w:val="6"/>
        <w:ind w:firstLine="64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八、奖项设置</w:t>
      </w:r>
    </w:p>
    <w:p w14:paraId="05372640">
      <w:pPr>
        <w:pStyle w:val="6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一等奖1名；二等奖4名；三等奖6名；四等奖8名；五等奖10名。共29支队伍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DA7C282">
      <w:pPr>
        <w:pStyle w:val="6"/>
        <w:ind w:firstLine="643" w:firstLineChars="2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【只表彰前三等奖】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最终以报名队伍数及委员会讨论决定</w:t>
      </w:r>
    </w:p>
    <w:p w14:paraId="10108605">
      <w:pPr>
        <w:pStyle w:val="6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具体工作安排</w:t>
      </w:r>
    </w:p>
    <w:tbl>
      <w:tblPr>
        <w:tblStyle w:val="3"/>
        <w:tblpPr w:leftFromText="180" w:rightFromText="180" w:vertAnchor="text" w:horzAnchor="page" w:tblpXSpec="center" w:tblpY="382"/>
        <w:tblOverlap w:val="never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1"/>
      </w:tblGrid>
      <w:tr w14:paraId="77AE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pct"/>
            <w:shd w:val="clear" w:color="auto" w:fill="EF939E" w:themeFill="accent6" w:themeFillTint="99"/>
          </w:tcPr>
          <w:p w14:paraId="397944D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工作安排</w:t>
            </w:r>
          </w:p>
        </w:tc>
        <w:tc>
          <w:tcPr>
            <w:tcW w:w="4147" w:type="pct"/>
            <w:shd w:val="clear" w:color="auto" w:fill="EF939E" w:themeFill="accent6" w:themeFillTint="99"/>
          </w:tcPr>
          <w:p w14:paraId="1594002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工作要求</w:t>
            </w:r>
          </w:p>
        </w:tc>
      </w:tr>
      <w:tr w14:paraId="4120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2" w:type="pct"/>
            <w:vAlign w:val="center"/>
          </w:tcPr>
          <w:p w14:paraId="393E5FC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准备阶段</w:t>
            </w:r>
          </w:p>
        </w:tc>
        <w:tc>
          <w:tcPr>
            <w:tcW w:w="4147" w:type="pct"/>
            <w:vAlign w:val="center"/>
          </w:tcPr>
          <w:p w14:paraId="2AAC337E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制定方案、人员分组、工作讨论等</w:t>
            </w:r>
          </w:p>
        </w:tc>
      </w:tr>
      <w:tr w14:paraId="36F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52" w:type="pct"/>
            <w:vAlign w:val="center"/>
          </w:tcPr>
          <w:p w14:paraId="7F77DFFB">
            <w:pPr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筹备阶段</w:t>
            </w:r>
          </w:p>
        </w:tc>
        <w:tc>
          <w:tcPr>
            <w:tcW w:w="4147" w:type="pct"/>
            <w:vAlign w:val="center"/>
          </w:tcPr>
          <w:p w14:paraId="54035490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报名、组队、抽签、联系租赁场地、聘请裁判、背景制作、秩序册修订等</w:t>
            </w:r>
          </w:p>
        </w:tc>
      </w:tr>
      <w:tr w14:paraId="3B00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2" w:type="pct"/>
            <w:vAlign w:val="center"/>
          </w:tcPr>
          <w:p w14:paraId="69A24B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现场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工作</w:t>
            </w:r>
          </w:p>
        </w:tc>
        <w:tc>
          <w:tcPr>
            <w:tcW w:w="4147" w:type="pct"/>
            <w:vAlign w:val="center"/>
          </w:tcPr>
          <w:p w14:paraId="3060CF24">
            <w:pPr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负责场地布置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比赛期间协调各方工作</w:t>
            </w:r>
          </w:p>
        </w:tc>
      </w:tr>
      <w:tr w14:paraId="1561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52" w:type="pct"/>
            <w:vAlign w:val="center"/>
          </w:tcPr>
          <w:p w14:paraId="0F78ED7A">
            <w:pPr>
              <w:spacing w:line="400" w:lineRule="exact"/>
              <w:ind w:left="281" w:hanging="281" w:hangingChars="100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灯光、音响等工作</w:t>
            </w:r>
          </w:p>
        </w:tc>
        <w:tc>
          <w:tcPr>
            <w:tcW w:w="4147" w:type="pct"/>
            <w:vAlign w:val="center"/>
          </w:tcPr>
          <w:p w14:paraId="11644A3E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负责对接、安装、调试多媒体、音响、话筒、灯光等所需物品的正常工作</w:t>
            </w:r>
          </w:p>
        </w:tc>
      </w:tr>
      <w:tr w14:paraId="635A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2" w:type="pct"/>
            <w:vAlign w:val="center"/>
          </w:tcPr>
          <w:p w14:paraId="394F5F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物品采购</w:t>
            </w:r>
          </w:p>
        </w:tc>
        <w:tc>
          <w:tcPr>
            <w:tcW w:w="4147" w:type="pct"/>
            <w:vAlign w:val="center"/>
          </w:tcPr>
          <w:p w14:paraId="23361E2D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负责运动会相关物品采购</w:t>
            </w:r>
          </w:p>
        </w:tc>
      </w:tr>
      <w:tr w14:paraId="2187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2" w:type="pct"/>
            <w:vAlign w:val="center"/>
          </w:tcPr>
          <w:p w14:paraId="3BD09B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场地安全</w:t>
            </w:r>
          </w:p>
        </w:tc>
        <w:tc>
          <w:tcPr>
            <w:tcW w:w="4147" w:type="pct"/>
            <w:vAlign w:val="center"/>
          </w:tcPr>
          <w:p w14:paraId="64680AD3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负责活动申报、场地安保</w:t>
            </w:r>
          </w:p>
        </w:tc>
      </w:tr>
      <w:tr w14:paraId="3FE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52" w:type="pct"/>
            <w:vAlign w:val="center"/>
          </w:tcPr>
          <w:p w14:paraId="467B462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运动会医疗保障</w:t>
            </w:r>
          </w:p>
        </w:tc>
        <w:tc>
          <w:tcPr>
            <w:tcW w:w="4147" w:type="pct"/>
            <w:vAlign w:val="center"/>
          </w:tcPr>
          <w:p w14:paraId="0253376B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负责运动会医疗保障工作</w:t>
            </w:r>
          </w:p>
        </w:tc>
      </w:tr>
      <w:tr w14:paraId="5C46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2" w:type="pct"/>
            <w:vAlign w:val="center"/>
          </w:tcPr>
          <w:p w14:paraId="003EC143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........</w:t>
            </w:r>
          </w:p>
        </w:tc>
        <w:tc>
          <w:tcPr>
            <w:tcW w:w="4147" w:type="pct"/>
            <w:vAlign w:val="center"/>
          </w:tcPr>
          <w:p w14:paraId="31511515">
            <w:pPr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..........</w:t>
            </w:r>
          </w:p>
        </w:tc>
      </w:tr>
    </w:tbl>
    <w:p w14:paraId="145E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bookmarkStart w:id="0" w:name="_GoBack"/>
      <w:bookmarkEnd w:id="0"/>
    </w:p>
    <w:p w14:paraId="28E1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 xml:space="preserve"> 十、活动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  <w:t>清单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</w:t>
      </w:r>
    </w:p>
    <w:tbl>
      <w:tblPr>
        <w:tblStyle w:val="2"/>
        <w:tblpPr w:leftFromText="180" w:rightFromText="180" w:vertAnchor="text" w:horzAnchor="page" w:tblpXSpec="center" w:tblpY="324"/>
        <w:tblOverlap w:val="never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41"/>
        <w:gridCol w:w="1211"/>
        <w:gridCol w:w="5050"/>
      </w:tblGrid>
      <w:tr w14:paraId="4727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shd w:val="clear" w:color="auto" w:fill="EF939E" w:themeFill="accent6" w:themeFillTint="99"/>
            <w:vAlign w:val="center"/>
          </w:tcPr>
          <w:p w14:paraId="4E05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888" w:type="pct"/>
            <w:shd w:val="clear" w:color="auto" w:fill="EF939E" w:themeFill="accent6" w:themeFillTint="99"/>
            <w:vAlign w:val="center"/>
          </w:tcPr>
          <w:p w14:paraId="2175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明细</w:t>
            </w:r>
          </w:p>
        </w:tc>
        <w:tc>
          <w:tcPr>
            <w:tcW w:w="698" w:type="pct"/>
            <w:shd w:val="clear" w:color="auto" w:fill="EF939E" w:themeFill="accent6" w:themeFillTint="99"/>
            <w:vAlign w:val="center"/>
          </w:tcPr>
          <w:p w14:paraId="4481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数量</w:t>
            </w:r>
          </w:p>
        </w:tc>
        <w:tc>
          <w:tcPr>
            <w:tcW w:w="2911" w:type="pct"/>
            <w:shd w:val="clear" w:color="auto" w:fill="EF939E" w:themeFill="accent6" w:themeFillTint="99"/>
            <w:vAlign w:val="center"/>
          </w:tcPr>
          <w:p w14:paraId="0FD9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0C02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7C7B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888" w:type="pct"/>
            <w:vAlign w:val="center"/>
          </w:tcPr>
          <w:p w14:paraId="5010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场地租赁（音响、卫生费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698" w:type="pct"/>
            <w:vAlign w:val="center"/>
          </w:tcPr>
          <w:p w14:paraId="2A47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4天</w:t>
            </w:r>
          </w:p>
        </w:tc>
        <w:tc>
          <w:tcPr>
            <w:tcW w:w="2911" w:type="pct"/>
            <w:vAlign w:val="center"/>
          </w:tcPr>
          <w:p w14:paraId="4801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4个晚上、4个白天</w:t>
            </w:r>
          </w:p>
        </w:tc>
      </w:tr>
      <w:tr w14:paraId="5C1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1821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8" w:type="pct"/>
            <w:vAlign w:val="center"/>
          </w:tcPr>
          <w:p w14:paraId="0180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搬运费</w:t>
            </w:r>
          </w:p>
        </w:tc>
        <w:tc>
          <w:tcPr>
            <w:tcW w:w="698" w:type="pct"/>
            <w:vAlign w:val="center"/>
          </w:tcPr>
          <w:p w14:paraId="7DEA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1" w:type="pct"/>
            <w:vAlign w:val="center"/>
          </w:tcPr>
          <w:p w14:paraId="0314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气排球网架、地胶搬运</w:t>
            </w:r>
          </w:p>
        </w:tc>
      </w:tr>
      <w:tr w14:paraId="4540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2ABE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8" w:type="pct"/>
            <w:vAlign w:val="center"/>
          </w:tcPr>
          <w:p w14:paraId="0779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裁判员</w:t>
            </w:r>
          </w:p>
        </w:tc>
        <w:tc>
          <w:tcPr>
            <w:tcW w:w="698" w:type="pct"/>
            <w:vAlign w:val="center"/>
          </w:tcPr>
          <w:p w14:paraId="5A5F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40人</w:t>
            </w:r>
          </w:p>
        </w:tc>
        <w:tc>
          <w:tcPr>
            <w:tcW w:w="2911" w:type="pct"/>
            <w:vAlign w:val="center"/>
          </w:tcPr>
          <w:p w14:paraId="61F6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4天，小组赛裁判3人/场，半决赛裁判4人/场</w:t>
            </w:r>
          </w:p>
        </w:tc>
      </w:tr>
      <w:tr w14:paraId="4BB7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07D6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8" w:type="pct"/>
            <w:vAlign w:val="center"/>
          </w:tcPr>
          <w:p w14:paraId="4C65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裁判长</w:t>
            </w:r>
          </w:p>
        </w:tc>
        <w:tc>
          <w:tcPr>
            <w:tcW w:w="698" w:type="pct"/>
            <w:vAlign w:val="center"/>
          </w:tcPr>
          <w:p w14:paraId="120A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1人</w:t>
            </w:r>
          </w:p>
        </w:tc>
        <w:tc>
          <w:tcPr>
            <w:tcW w:w="2911" w:type="pct"/>
            <w:vAlign w:val="center"/>
          </w:tcPr>
          <w:p w14:paraId="090B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4天</w:t>
            </w:r>
          </w:p>
        </w:tc>
      </w:tr>
      <w:tr w14:paraId="1974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1" w:type="pct"/>
            <w:vAlign w:val="center"/>
          </w:tcPr>
          <w:p w14:paraId="65EC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8" w:type="pct"/>
            <w:vAlign w:val="center"/>
          </w:tcPr>
          <w:p w14:paraId="21D9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奖牌</w:t>
            </w:r>
          </w:p>
        </w:tc>
        <w:tc>
          <w:tcPr>
            <w:tcW w:w="698" w:type="pct"/>
            <w:vAlign w:val="center"/>
          </w:tcPr>
          <w:p w14:paraId="4C99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11个</w:t>
            </w:r>
          </w:p>
        </w:tc>
        <w:tc>
          <w:tcPr>
            <w:tcW w:w="2911" w:type="pct"/>
            <w:vAlign w:val="center"/>
          </w:tcPr>
          <w:p w14:paraId="0088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前三等奖</w:t>
            </w:r>
          </w:p>
        </w:tc>
      </w:tr>
      <w:tr w14:paraId="32A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00ED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88" w:type="pct"/>
            <w:vAlign w:val="center"/>
          </w:tcPr>
          <w:p w14:paraId="3AEE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比赛用品</w:t>
            </w:r>
          </w:p>
        </w:tc>
        <w:tc>
          <w:tcPr>
            <w:tcW w:w="698" w:type="pct"/>
            <w:vAlign w:val="center"/>
          </w:tcPr>
          <w:p w14:paraId="1D67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1批</w:t>
            </w:r>
          </w:p>
        </w:tc>
        <w:tc>
          <w:tcPr>
            <w:tcW w:w="2911" w:type="pct"/>
            <w:vAlign w:val="center"/>
          </w:tcPr>
          <w:p w14:paraId="3BBA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纸张、号牌等</w:t>
            </w:r>
          </w:p>
        </w:tc>
      </w:tr>
      <w:tr w14:paraId="63B9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4363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88" w:type="pct"/>
            <w:vAlign w:val="center"/>
          </w:tcPr>
          <w:p w14:paraId="0537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宣传背景</w:t>
            </w:r>
          </w:p>
        </w:tc>
        <w:tc>
          <w:tcPr>
            <w:tcW w:w="698" w:type="pct"/>
            <w:vAlign w:val="center"/>
          </w:tcPr>
          <w:p w14:paraId="45FC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1块</w:t>
            </w:r>
          </w:p>
        </w:tc>
        <w:tc>
          <w:tcPr>
            <w:tcW w:w="2911" w:type="pct"/>
            <w:vAlign w:val="center"/>
          </w:tcPr>
          <w:p w14:paraId="3A88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C8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4F2A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88" w:type="pct"/>
            <w:vAlign w:val="center"/>
          </w:tcPr>
          <w:p w14:paraId="22A7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比赛用球</w:t>
            </w:r>
          </w:p>
        </w:tc>
        <w:tc>
          <w:tcPr>
            <w:tcW w:w="698" w:type="pct"/>
            <w:vAlign w:val="center"/>
          </w:tcPr>
          <w:p w14:paraId="6BA9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60个</w:t>
            </w:r>
          </w:p>
        </w:tc>
        <w:tc>
          <w:tcPr>
            <w:tcW w:w="2911" w:type="pct"/>
            <w:vAlign w:val="center"/>
          </w:tcPr>
          <w:p w14:paraId="457B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参赛队每队1个，比赛用球10个</w:t>
            </w:r>
          </w:p>
        </w:tc>
      </w:tr>
      <w:tr w14:paraId="6E54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1C4C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88" w:type="pct"/>
            <w:vAlign w:val="center"/>
          </w:tcPr>
          <w:p w14:paraId="0E47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赛程编排</w:t>
            </w:r>
          </w:p>
        </w:tc>
        <w:tc>
          <w:tcPr>
            <w:tcW w:w="698" w:type="pct"/>
            <w:vAlign w:val="center"/>
          </w:tcPr>
          <w:p w14:paraId="3A0C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1" w:type="pct"/>
            <w:vAlign w:val="center"/>
          </w:tcPr>
          <w:p w14:paraId="4851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1F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239A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8" w:type="pct"/>
            <w:vAlign w:val="center"/>
          </w:tcPr>
          <w:p w14:paraId="6FE9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矿泉水</w:t>
            </w:r>
          </w:p>
        </w:tc>
        <w:tc>
          <w:tcPr>
            <w:tcW w:w="698" w:type="pct"/>
            <w:vAlign w:val="center"/>
          </w:tcPr>
          <w:p w14:paraId="3246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1批</w:t>
            </w:r>
          </w:p>
        </w:tc>
        <w:tc>
          <w:tcPr>
            <w:tcW w:w="2911" w:type="pct"/>
            <w:vAlign w:val="center"/>
          </w:tcPr>
          <w:p w14:paraId="41A1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满足运动会需求</w:t>
            </w:r>
          </w:p>
        </w:tc>
      </w:tr>
      <w:tr w14:paraId="119A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pct"/>
            <w:vAlign w:val="center"/>
          </w:tcPr>
          <w:p w14:paraId="0B16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888" w:type="pct"/>
            <w:vAlign w:val="center"/>
          </w:tcPr>
          <w:p w14:paraId="5F89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698" w:type="pct"/>
            <w:vAlign w:val="center"/>
          </w:tcPr>
          <w:p w14:paraId="0BB8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1" w:type="pct"/>
            <w:vAlign w:val="center"/>
          </w:tcPr>
          <w:p w14:paraId="2BFC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49EC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14:paraId="37AC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注：以上预算金额为70000.00元，包含服务成本、人工成本、设备采购或租赁成本、场地租赁、卫生费、搬运费、物资采购成本、运输费、安装搭建费、管理费、利润、税金等所有与本次项目相关的费用，为一次性包干报价。清单具体内容，以双方约定为准。</w:t>
            </w:r>
          </w:p>
        </w:tc>
      </w:tr>
    </w:tbl>
    <w:p w14:paraId="1601F024">
      <w:pPr>
        <w:spacing w:line="4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0BEAA26-8843-42FD-93A3-DA0451509A0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CBA32F-CA2D-4088-9390-F0F079FE6EB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F0F10E-93AD-48D8-A6D1-66320FAEC92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DF0BA0-7AF8-46A0-8BA9-A0A60609E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1MmM2YjBmYmUxMmJkOWNkNDE5YTUyZjg0MGQ1NjQifQ=="/>
  </w:docVars>
  <w:rsids>
    <w:rsidRoot w:val="00A53198"/>
    <w:rsid w:val="00884464"/>
    <w:rsid w:val="00A53198"/>
    <w:rsid w:val="00B9621A"/>
    <w:rsid w:val="080C528C"/>
    <w:rsid w:val="08704502"/>
    <w:rsid w:val="0A7617FF"/>
    <w:rsid w:val="0AB82484"/>
    <w:rsid w:val="0ADD081A"/>
    <w:rsid w:val="0B9C384F"/>
    <w:rsid w:val="0E356F3F"/>
    <w:rsid w:val="0F657221"/>
    <w:rsid w:val="110F7B9B"/>
    <w:rsid w:val="11BB73DB"/>
    <w:rsid w:val="13725F68"/>
    <w:rsid w:val="139D4FEA"/>
    <w:rsid w:val="165322D8"/>
    <w:rsid w:val="175B1444"/>
    <w:rsid w:val="178B7853"/>
    <w:rsid w:val="19810B44"/>
    <w:rsid w:val="1E3649B9"/>
    <w:rsid w:val="1F7A2683"/>
    <w:rsid w:val="1FEF3071"/>
    <w:rsid w:val="205B24B5"/>
    <w:rsid w:val="20D50285"/>
    <w:rsid w:val="25472F43"/>
    <w:rsid w:val="25900576"/>
    <w:rsid w:val="25AF4467"/>
    <w:rsid w:val="25B83F05"/>
    <w:rsid w:val="26A424EA"/>
    <w:rsid w:val="26CB59A5"/>
    <w:rsid w:val="284D7154"/>
    <w:rsid w:val="2C4E1120"/>
    <w:rsid w:val="30F6750D"/>
    <w:rsid w:val="31CD6F8B"/>
    <w:rsid w:val="320602CA"/>
    <w:rsid w:val="34167F35"/>
    <w:rsid w:val="38FB262F"/>
    <w:rsid w:val="3A685AA2"/>
    <w:rsid w:val="3CE24C48"/>
    <w:rsid w:val="3DF64F0C"/>
    <w:rsid w:val="3E467EA9"/>
    <w:rsid w:val="3E666FEB"/>
    <w:rsid w:val="3F43263A"/>
    <w:rsid w:val="463236EB"/>
    <w:rsid w:val="47757BDD"/>
    <w:rsid w:val="47772104"/>
    <w:rsid w:val="49831FB1"/>
    <w:rsid w:val="4C8227AB"/>
    <w:rsid w:val="4D695962"/>
    <w:rsid w:val="4E5B34FC"/>
    <w:rsid w:val="4E7740AE"/>
    <w:rsid w:val="4E870795"/>
    <w:rsid w:val="4F9E041B"/>
    <w:rsid w:val="50212524"/>
    <w:rsid w:val="51316796"/>
    <w:rsid w:val="51B55ED4"/>
    <w:rsid w:val="54B716A8"/>
    <w:rsid w:val="54D83D57"/>
    <w:rsid w:val="57380CB5"/>
    <w:rsid w:val="5A1A11CC"/>
    <w:rsid w:val="5D496861"/>
    <w:rsid w:val="5ED15115"/>
    <w:rsid w:val="5EE7625D"/>
    <w:rsid w:val="6230281A"/>
    <w:rsid w:val="63A86D8C"/>
    <w:rsid w:val="63D30717"/>
    <w:rsid w:val="6751773B"/>
    <w:rsid w:val="68324E76"/>
    <w:rsid w:val="6B643E51"/>
    <w:rsid w:val="6BD20B9D"/>
    <w:rsid w:val="6F2474CC"/>
    <w:rsid w:val="6FE851B8"/>
    <w:rsid w:val="71A427E5"/>
    <w:rsid w:val="72190E55"/>
    <w:rsid w:val="72750B2E"/>
    <w:rsid w:val="730C2768"/>
    <w:rsid w:val="744D01FC"/>
    <w:rsid w:val="76C472B5"/>
    <w:rsid w:val="771A2889"/>
    <w:rsid w:val="790740FD"/>
    <w:rsid w:val="7A344A7E"/>
    <w:rsid w:val="7A996FD7"/>
    <w:rsid w:val="7AF75AAB"/>
    <w:rsid w:val="7D07647A"/>
    <w:rsid w:val="7DBD4D8A"/>
    <w:rsid w:val="7E5E656D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1373</Words>
  <Characters>1519</Characters>
  <Lines>12</Lines>
  <Paragraphs>3</Paragraphs>
  <TotalTime>9</TotalTime>
  <ScaleCrop>false</ScaleCrop>
  <LinksUpToDate>false</LinksUpToDate>
  <CharactersWithSpaces>1572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2023-11-10T03:15:00Z</dcterms:created>
  <dc:creator>Administrator</dc:creator>
  <cp:lastModifiedBy>x.x.m</cp:lastModifiedBy>
  <cp:lastPrinted>2023-10-30T08:57:00Z</cp:lastPrinted>
  <dcterms:modified xsi:type="dcterms:W3CDTF">2026-02-25T08:14:54Z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3C0B7C965F8941A0B0DA0B9820B9A3DD_12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