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14186">
      <w:pPr>
        <w:jc w:val="both"/>
        <w:rPr>
          <w:rFonts w:hint="eastAsia" w:ascii="宋体" w:hAnsi="宋体" w:eastAsia="宋体" w:cs="宋体"/>
          <w:b/>
          <w:bCs/>
          <w:sz w:val="32"/>
          <w:szCs w:val="32"/>
          <w:vertAlign w:val="baseline"/>
          <w:lang w:val="en-US" w:eastAsia="zh-CN"/>
        </w:rPr>
      </w:pPr>
      <w:r>
        <w:rPr>
          <w:rFonts w:hint="eastAsia" w:ascii="宋体" w:hAnsi="宋体" w:eastAsia="宋体" w:cs="宋体"/>
          <w:b/>
          <w:bCs/>
          <w:sz w:val="32"/>
          <w:szCs w:val="32"/>
          <w:vertAlign w:val="baseline"/>
          <w:lang w:val="en-US" w:eastAsia="zh-CN"/>
        </w:rPr>
        <w:t>附件3：</w:t>
      </w:r>
    </w:p>
    <w:p w14:paraId="3B14E2B3">
      <w:pPr>
        <w:jc w:val="center"/>
        <w:rPr>
          <w:rFonts w:hint="eastAsia" w:ascii="方正黑体_GBK" w:hAnsi="方正黑体_GBK" w:eastAsia="方正黑体_GBK" w:cs="方正黑体_GBK"/>
          <w:b/>
          <w:bCs/>
          <w:sz w:val="32"/>
          <w:szCs w:val="32"/>
          <w:vertAlign w:val="baseline"/>
          <w:lang w:val="en-US" w:eastAsia="zh-CN"/>
        </w:rPr>
      </w:pPr>
      <w:r>
        <w:rPr>
          <w:rFonts w:hint="eastAsia" w:ascii="方正黑体_GBK" w:hAnsi="方正黑体_GBK" w:eastAsia="方正黑体_GBK" w:cs="方正黑体_GBK"/>
          <w:b w:val="0"/>
          <w:bCs w:val="0"/>
          <w:sz w:val="44"/>
          <w:szCs w:val="44"/>
          <w:vertAlign w:val="baseline"/>
          <w:lang w:val="en-US" w:eastAsia="zh-CN"/>
        </w:rPr>
        <w:t>医疗设备采购</w:t>
      </w:r>
      <w:bookmarkStart w:id="0" w:name="_GoBack"/>
      <w:bookmarkEnd w:id="0"/>
      <w:r>
        <w:rPr>
          <w:rFonts w:hint="eastAsia" w:ascii="方正黑体_GBK" w:hAnsi="方正黑体_GBK" w:eastAsia="方正黑体_GBK" w:cs="方正黑体_GBK"/>
          <w:b w:val="0"/>
          <w:bCs w:val="0"/>
          <w:sz w:val="44"/>
          <w:szCs w:val="44"/>
          <w:vertAlign w:val="baseline"/>
          <w:lang w:val="en-US" w:eastAsia="zh-CN"/>
        </w:rPr>
        <w:t>参数需求</w:t>
      </w:r>
    </w:p>
    <w:p w14:paraId="4320EB3C">
      <w:pPr>
        <w:jc w:val="both"/>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一、等离子移动式消毒机</w:t>
      </w:r>
    </w:p>
    <w:p w14:paraId="7965B9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1.消毒因子：等离子体；</w:t>
      </w:r>
    </w:p>
    <w:p w14:paraId="15D58F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2.特定适用空间体积≤100㎥；</w:t>
      </w:r>
    </w:p>
    <w:p w14:paraId="072D22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3.安装方式：移动式，无需安装；</w:t>
      </w:r>
    </w:p>
    <w:p w14:paraId="0DDDA0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sz w:val="28"/>
          <w:szCs w:val="28"/>
          <w:vertAlign w:val="baseline"/>
          <w:lang w:val="en-US" w:eastAsia="zh-CN"/>
        </w:rPr>
        <w:t>4.循环风量≥800</w:t>
      </w:r>
      <w:r>
        <w:rPr>
          <w:rFonts w:hint="eastAsia" w:ascii="方正仿宋_GBK" w:hAnsi="方正仿宋_GBK" w:eastAsia="方正仿宋_GBK" w:cs="方正仿宋_GBK"/>
          <w:color w:val="000000" w:themeColor="text1"/>
          <w:sz w:val="28"/>
          <w:szCs w:val="28"/>
          <w14:textFill>
            <w14:solidFill>
              <w14:schemeClr w14:val="tx1"/>
            </w14:solidFill>
          </w14:textFill>
        </w:rPr>
        <w:t>m</w:t>
      </w:r>
      <w:r>
        <w:rPr>
          <w:rFonts w:hint="eastAsia" w:ascii="方正仿宋_GBK" w:hAnsi="方正仿宋_GBK" w:eastAsia="方正仿宋_GBK" w:cs="方正仿宋_GBK"/>
          <w:color w:val="000000" w:themeColor="text1"/>
          <w:sz w:val="28"/>
          <w:szCs w:val="28"/>
          <w:vertAlign w:val="superscript"/>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/h</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p>
    <w:p w14:paraId="50F4B4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z w:val="28"/>
          <w:szCs w:val="28"/>
          <w:vertAlign w:val="baseline"/>
          <w:lang w:val="en-US" w:eastAsia="zh-CN"/>
        </w:rPr>
        <w:t>5.等离子体密度分布≥2.65</w:t>
      </w:r>
      <w:r>
        <w:rPr>
          <w:rFonts w:hint="eastAsia" w:ascii="方正仿宋_GBK" w:hAnsi="方正仿宋_GBK" w:eastAsia="方正仿宋_GBK" w:cs="方正仿宋_GBK"/>
          <w:sz w:val="28"/>
          <w:szCs w:val="28"/>
        </w:rPr>
        <w:t>X10</w:t>
      </w:r>
      <w:r>
        <w:rPr>
          <w:rFonts w:hint="eastAsia" w:ascii="方正仿宋_GBK" w:hAnsi="方正仿宋_GBK" w:eastAsia="方正仿宋_GBK" w:cs="方正仿宋_GBK"/>
          <w:sz w:val="28"/>
          <w:szCs w:val="28"/>
          <w:vertAlign w:val="superscript"/>
        </w:rPr>
        <w:t>1</w:t>
      </w:r>
      <w:r>
        <w:rPr>
          <w:rFonts w:hint="eastAsia" w:ascii="方正仿宋_GBK" w:hAnsi="方正仿宋_GBK" w:eastAsia="方正仿宋_GBK" w:cs="方正仿宋_GBK"/>
          <w:sz w:val="28"/>
          <w:szCs w:val="28"/>
          <w:vertAlign w:val="superscript"/>
          <w:lang w:val="en-US" w:eastAsia="zh-CN"/>
        </w:rPr>
        <w:t>8</w:t>
      </w:r>
      <w:r>
        <w:rPr>
          <w:rFonts w:hint="eastAsia" w:ascii="方正仿宋_GBK" w:hAnsi="方正仿宋_GBK" w:eastAsia="方正仿宋_GBK" w:cs="方正仿宋_GBK"/>
          <w:sz w:val="28"/>
          <w:szCs w:val="28"/>
        </w:rPr>
        <w:t>m</w:t>
      </w:r>
      <w:r>
        <w:rPr>
          <w:rFonts w:hint="eastAsia" w:ascii="方正仿宋_GBK" w:hAnsi="方正仿宋_GBK" w:eastAsia="方正仿宋_GBK" w:cs="方正仿宋_GBK"/>
          <w:sz w:val="28"/>
          <w:szCs w:val="28"/>
          <w:vertAlign w:val="superscript"/>
        </w:rPr>
        <w:t>-3</w:t>
      </w:r>
      <w:r>
        <w:rPr>
          <w:rFonts w:hint="eastAsia" w:ascii="方正仿宋_GBK" w:hAnsi="方正仿宋_GBK" w:eastAsia="方正仿宋_GBK" w:cs="方正仿宋_GBK"/>
          <w:sz w:val="28"/>
          <w:szCs w:val="28"/>
          <w:vertAlign w:val="baseline"/>
          <w:lang w:eastAsia="zh-CN"/>
        </w:rPr>
        <w:t>；</w:t>
      </w:r>
    </w:p>
    <w:p w14:paraId="36CDCC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6.臭氧泄漏量≤0.003mg/m</w:t>
      </w:r>
      <w:r>
        <w:rPr>
          <w:rFonts w:hint="eastAsia" w:ascii="方正仿宋_GBK" w:hAnsi="方正仿宋_GBK" w:eastAsia="方正仿宋_GBK" w:cs="方正仿宋_GBK"/>
          <w:sz w:val="28"/>
          <w:szCs w:val="28"/>
          <w:vertAlign w:val="superscript"/>
          <w:lang w:val="en-US" w:eastAsia="zh-CN"/>
        </w:rPr>
        <w:t>3</w:t>
      </w:r>
      <w:r>
        <w:rPr>
          <w:rFonts w:hint="eastAsia" w:ascii="方正仿宋_GBK" w:hAnsi="方正仿宋_GBK" w:eastAsia="方正仿宋_GBK" w:cs="方正仿宋_GBK"/>
          <w:sz w:val="28"/>
          <w:szCs w:val="28"/>
          <w:vertAlign w:val="baseline"/>
          <w:lang w:val="en-US" w:eastAsia="zh-CN"/>
        </w:rPr>
        <w:t>；</w:t>
      </w:r>
    </w:p>
    <w:p w14:paraId="01A2B8C3">
      <w:pPr>
        <w:keepNext w:val="0"/>
        <w:keepLines w:val="0"/>
        <w:pageBreakBefore w:val="0"/>
        <w:widowControl w:val="0"/>
        <w:kinsoku/>
        <w:wordWrap/>
        <w:overflowPunct/>
        <w:topLinePunct w:val="0"/>
        <w:autoSpaceDE/>
        <w:autoSpaceDN/>
        <w:bidi w:val="0"/>
        <w:adjustRightInd/>
        <w:snapToGrid/>
        <w:spacing w:line="500" w:lineRule="exact"/>
        <w:ind w:left="240" w:hanging="280" w:hangingChars="100"/>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7.等离子体空气消毒机内部不得装有中、高效过滤器和紫外线杀菌灯，符合WS/T 648-2019《空气消毒机通用卫生要求》第6.4.2条；</w:t>
      </w:r>
    </w:p>
    <w:p w14:paraId="6A631B6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vertAlign w:val="baseline"/>
          <w:lang w:val="en-US" w:eastAsia="zh-CN"/>
        </w:rPr>
        <w:t>8.设备电源安全性：保护接地阻抗≤0.06Ω；</w:t>
      </w:r>
    </w:p>
    <w:p w14:paraId="1C413B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9.设备对白色葡萄球菌进行60Min消毒作业后的杀灭率≥99.94%；）</w:t>
      </w:r>
    </w:p>
    <w:p w14:paraId="6B8B21A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10.设备对白色葡萄球菌进行60Min消毒作业后的菌数≤80（cfu/m</w:t>
      </w:r>
      <w:r>
        <w:rPr>
          <w:rFonts w:hint="eastAsia" w:ascii="方正仿宋_GBK" w:hAnsi="方正仿宋_GBK" w:eastAsia="方正仿宋_GBK" w:cs="方正仿宋_GBK"/>
          <w:sz w:val="28"/>
          <w:szCs w:val="28"/>
          <w:vertAlign w:val="superscript"/>
          <w:lang w:val="en-US" w:eastAsia="zh-CN"/>
        </w:rPr>
        <w:t>3</w:t>
      </w:r>
      <w:r>
        <w:rPr>
          <w:rFonts w:hint="eastAsia" w:ascii="方正仿宋_GBK" w:hAnsi="方正仿宋_GBK" w:eastAsia="方正仿宋_GBK" w:cs="方正仿宋_GBK"/>
          <w:sz w:val="28"/>
          <w:szCs w:val="28"/>
          <w:vertAlign w:val="baseline"/>
          <w:lang w:val="en-US" w:eastAsia="zh-CN"/>
        </w:rPr>
        <w:t>）；</w:t>
      </w:r>
    </w:p>
    <w:p w14:paraId="253665EF">
      <w:pPr>
        <w:keepNext w:val="0"/>
        <w:keepLines w:val="0"/>
        <w:pageBreakBefore w:val="0"/>
        <w:widowControl w:val="0"/>
        <w:kinsoku/>
        <w:wordWrap/>
        <w:overflowPunct/>
        <w:topLinePunct w:val="0"/>
        <w:autoSpaceDE/>
        <w:autoSpaceDN/>
        <w:bidi w:val="0"/>
        <w:adjustRightInd/>
        <w:snapToGrid/>
        <w:spacing w:line="500" w:lineRule="exact"/>
        <w:ind w:left="240" w:hanging="280" w:hangingChars="100"/>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11.设备对100m</w:t>
      </w:r>
      <w:r>
        <w:rPr>
          <w:rFonts w:hint="eastAsia" w:ascii="方正仿宋_GBK" w:hAnsi="方正仿宋_GBK" w:eastAsia="方正仿宋_GBK" w:cs="方正仿宋_GBK"/>
          <w:sz w:val="28"/>
          <w:szCs w:val="28"/>
          <w:vertAlign w:val="superscript"/>
          <w:lang w:val="en-US" w:eastAsia="zh-CN"/>
        </w:rPr>
        <w:t>3</w:t>
      </w:r>
      <w:r>
        <w:rPr>
          <w:rFonts w:hint="eastAsia" w:ascii="方正仿宋_GBK" w:hAnsi="方正仿宋_GBK" w:eastAsia="方正仿宋_GBK" w:cs="方正仿宋_GBK"/>
          <w:sz w:val="28"/>
          <w:szCs w:val="28"/>
          <w:vertAlign w:val="baseline"/>
          <w:lang w:val="en-US" w:eastAsia="zh-CN"/>
        </w:rPr>
        <w:t>空间作业120min后，0.5㎛悬浮粒子数UCL≤1.6x10^6（粒/m</w:t>
      </w:r>
      <w:r>
        <w:rPr>
          <w:rFonts w:hint="eastAsia" w:ascii="方正仿宋_GBK" w:hAnsi="方正仿宋_GBK" w:eastAsia="方正仿宋_GBK" w:cs="方正仿宋_GBK"/>
          <w:sz w:val="28"/>
          <w:szCs w:val="28"/>
          <w:vertAlign w:val="superscript"/>
          <w:lang w:val="en-US" w:eastAsia="zh-CN"/>
        </w:rPr>
        <w:t>3</w:t>
      </w:r>
      <w:r>
        <w:rPr>
          <w:rFonts w:hint="eastAsia" w:ascii="方正仿宋_GBK" w:hAnsi="方正仿宋_GBK" w:eastAsia="方正仿宋_GBK" w:cs="方正仿宋_GBK"/>
          <w:sz w:val="28"/>
          <w:szCs w:val="28"/>
          <w:vertAlign w:val="baseline"/>
          <w:lang w:val="en-US" w:eastAsia="zh-CN"/>
        </w:rPr>
        <w:t>），去除率≥95%；</w:t>
      </w:r>
    </w:p>
    <w:p w14:paraId="7AE5C3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12.设备运行稳定后空气中负离子浓度≥6x10^6个/cm</w:t>
      </w:r>
      <w:r>
        <w:rPr>
          <w:rFonts w:hint="eastAsia" w:ascii="方正仿宋_GBK" w:hAnsi="方正仿宋_GBK" w:eastAsia="方正仿宋_GBK" w:cs="方正仿宋_GBK"/>
          <w:sz w:val="28"/>
          <w:szCs w:val="28"/>
          <w:vertAlign w:val="superscript"/>
          <w:lang w:val="en-US" w:eastAsia="zh-CN"/>
        </w:rPr>
        <w:t>3</w:t>
      </w:r>
      <w:r>
        <w:rPr>
          <w:rFonts w:hint="eastAsia" w:ascii="方正仿宋_GBK" w:hAnsi="方正仿宋_GBK" w:eastAsia="方正仿宋_GBK" w:cs="方正仿宋_GBK"/>
          <w:sz w:val="28"/>
          <w:szCs w:val="28"/>
          <w:vertAlign w:val="baseline"/>
          <w:lang w:val="en-US" w:eastAsia="zh-CN"/>
        </w:rPr>
        <w:t>；</w:t>
      </w:r>
    </w:p>
    <w:p w14:paraId="594A27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13.设备对毒株A/PR8/34进行60min消毒作业后去除率≥99.9%；</w:t>
      </w:r>
    </w:p>
    <w:p w14:paraId="13C353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14.设备对肺炎克雷伯氏菌进行60min消毒作业后去除率≥99.99%；</w:t>
      </w:r>
    </w:p>
    <w:p w14:paraId="4D62C0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15.设备对冠状病毒进行60min消毒作业后去除率≥99.99%；</w:t>
      </w:r>
    </w:p>
    <w:p w14:paraId="4471410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16.运行时可显示工作模式、消毒剩余时间、风速、湿度、温度等信息；</w:t>
      </w:r>
    </w:p>
    <w:p w14:paraId="32F323C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17.具有滤网过期、风机故障、等离子故障提示；</w:t>
      </w:r>
    </w:p>
    <w:p w14:paraId="5464E5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vertAlign w:val="baseline"/>
          <w:lang w:val="en-US" w:eastAsia="zh-CN"/>
        </w:rPr>
        <w:t>18.支持NB协议连接，</w:t>
      </w:r>
      <w:r>
        <w:rPr>
          <w:rFonts w:hint="eastAsia" w:ascii="方正仿宋_GBK" w:hAnsi="方正仿宋_GBK" w:eastAsia="方正仿宋_GBK" w:cs="方正仿宋_GBK"/>
          <w:sz w:val="28"/>
          <w:szCs w:val="28"/>
          <w:lang w:val="en-US" w:eastAsia="zh-CN"/>
        </w:rPr>
        <w:t>具备主动发射网络和连接网络功能；</w:t>
      </w:r>
    </w:p>
    <w:p w14:paraId="31A95C6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19.支持设备信息、消毒记录等数据在管理平台的记录和导出；</w:t>
      </w:r>
    </w:p>
    <w:p w14:paraId="2411EE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20.对检测的结果能提供第三方检测报告；</w:t>
      </w:r>
    </w:p>
    <w:p w14:paraId="56D1750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color w:val="000000" w:themeColor="text1"/>
          <w:sz w:val="28"/>
          <w:szCs w:val="28"/>
          <w14:textFill>
            <w14:solidFill>
              <w14:schemeClr w14:val="tx1"/>
            </w14:solidFill>
          </w14:textFill>
        </w:rPr>
        <w:t>质保期≥3年，出厂日期与到货日期相差6个月以内</w:t>
      </w:r>
      <w:r>
        <w:rPr>
          <w:rFonts w:hint="eastAsia" w:ascii="方正仿宋_GBK" w:hAnsi="方正仿宋_GBK" w:eastAsia="方正仿宋_GBK" w:cs="方正仿宋_GBK"/>
          <w:sz w:val="28"/>
          <w:szCs w:val="28"/>
          <w:lang w:val="en-US" w:eastAsia="zh-CN"/>
        </w:rPr>
        <w:t>；</w:t>
      </w:r>
    </w:p>
    <w:p w14:paraId="22391F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p>
    <w:p w14:paraId="62891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p>
    <w:p w14:paraId="685C3740">
      <w:pPr>
        <w:jc w:val="left"/>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二、电子支气管内窥镜</w:t>
      </w:r>
    </w:p>
    <w:p w14:paraId="202108B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w:t>
      </w:r>
      <w:r>
        <w:rPr>
          <w:rFonts w:hint="default" w:ascii="方正仿宋_GBK" w:hAnsi="方正仿宋_GBK" w:eastAsia="方正仿宋_GBK" w:cs="方正仿宋_GBK"/>
          <w:b/>
          <w:bCs/>
          <w:sz w:val="28"/>
          <w:szCs w:val="28"/>
          <w:lang w:val="en-US" w:eastAsia="zh-CN"/>
        </w:rPr>
        <w:t>操作手柄（含插入管）</w:t>
      </w:r>
    </w:p>
    <w:p w14:paraId="7AFD903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lang w:val="en-US" w:eastAsia="zh-CN"/>
        </w:rPr>
        <w:t>成像原理：电子成像技术，内置LED冷光源，亮度可调</w:t>
      </w:r>
      <w:r>
        <w:rPr>
          <w:rFonts w:hint="eastAsia" w:ascii="方正仿宋_GBK" w:hAnsi="方正仿宋_GBK" w:eastAsia="方正仿宋_GBK" w:cs="方正仿宋_GBK"/>
          <w:sz w:val="28"/>
          <w:szCs w:val="28"/>
          <w:lang w:val="en-US" w:eastAsia="zh-CN"/>
        </w:rPr>
        <w:t>；</w:t>
      </w:r>
    </w:p>
    <w:p w14:paraId="5AC7195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default" w:ascii="方正仿宋_GBK" w:hAnsi="方正仿宋_GBK" w:eastAsia="方正仿宋_GBK" w:cs="方正仿宋_GBK"/>
          <w:sz w:val="28"/>
          <w:szCs w:val="28"/>
          <w:lang w:val="en-US" w:eastAsia="zh-CN"/>
        </w:rPr>
        <w:t>视场角≥120°</w:t>
      </w:r>
      <w:r>
        <w:rPr>
          <w:rFonts w:hint="eastAsia" w:ascii="方正仿宋_GBK" w:hAnsi="方正仿宋_GBK" w:eastAsia="方正仿宋_GBK" w:cs="方正仿宋_GBK"/>
          <w:sz w:val="28"/>
          <w:szCs w:val="28"/>
          <w:lang w:val="en-US" w:eastAsia="zh-CN"/>
        </w:rPr>
        <w:t>；</w:t>
      </w:r>
    </w:p>
    <w:p w14:paraId="23FE87C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default" w:ascii="方正仿宋_GBK" w:hAnsi="方正仿宋_GBK" w:eastAsia="方正仿宋_GBK" w:cs="方正仿宋_GBK"/>
          <w:sz w:val="28"/>
          <w:szCs w:val="28"/>
          <w:lang w:val="en-US" w:eastAsia="zh-CN"/>
        </w:rPr>
        <w:t>景深：3-100mm</w:t>
      </w:r>
      <w:r>
        <w:rPr>
          <w:rFonts w:hint="eastAsia" w:ascii="方正仿宋_GBK" w:hAnsi="方正仿宋_GBK" w:eastAsia="方正仿宋_GBK" w:cs="方正仿宋_GBK"/>
          <w:sz w:val="28"/>
          <w:szCs w:val="28"/>
          <w:lang w:val="en-US" w:eastAsia="zh-CN"/>
        </w:rPr>
        <w:t>；</w:t>
      </w:r>
    </w:p>
    <w:p w14:paraId="79C66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软镜插入管外径≤5.2mm，工作管道内径≥2.8mm</w:t>
      </w:r>
      <w:r>
        <w:rPr>
          <w:rFonts w:hint="eastAsia" w:ascii="方正仿宋_GBK" w:hAnsi="方正仿宋_GBK" w:eastAsia="方正仿宋_GBK" w:cs="方正仿宋_GBK"/>
          <w:sz w:val="28"/>
          <w:szCs w:val="28"/>
          <w:lang w:val="en-US" w:eastAsia="zh-CN"/>
        </w:rPr>
        <w:t>；</w:t>
      </w:r>
    </w:p>
    <w:p w14:paraId="7CFEB0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val="en-US" w:eastAsia="zh-CN"/>
        </w:rPr>
        <w:t>5、</w:t>
      </w:r>
      <w:r>
        <w:rPr>
          <w:rFonts w:hint="default" w:ascii="方正仿宋_GBK" w:hAnsi="方正仿宋_GBK" w:eastAsia="方正仿宋_GBK" w:cs="方正仿宋_GBK"/>
          <w:sz w:val="28"/>
          <w:szCs w:val="28"/>
          <w:lang w:val="en-US" w:eastAsia="zh-CN"/>
        </w:rPr>
        <w:t>操作手柄具备左右旋转关节，可带动插入软管部先端左右旋转，向左≥120°，向右≥120°</w:t>
      </w:r>
      <w:r>
        <w:rPr>
          <w:rFonts w:hint="eastAsia" w:ascii="方正仿宋_GBK" w:hAnsi="方正仿宋_GBK" w:eastAsia="方正仿宋_GBK" w:cs="方正仿宋_GBK"/>
          <w:sz w:val="28"/>
          <w:szCs w:val="28"/>
          <w:lang w:val="en-US" w:eastAsia="zh-CN"/>
        </w:rPr>
        <w:t>；</w:t>
      </w:r>
    </w:p>
    <w:p w14:paraId="3B61D73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r>
        <w:rPr>
          <w:rFonts w:hint="default" w:ascii="方正仿宋_GBK" w:hAnsi="方正仿宋_GBK" w:eastAsia="方正仿宋_GBK" w:cs="方正仿宋_GBK"/>
          <w:sz w:val="28"/>
          <w:szCs w:val="28"/>
          <w:lang w:val="en-US" w:eastAsia="zh-CN"/>
        </w:rPr>
        <w:t>插入管软管前端弯曲角度：向上弯曲≥180°，向下弯曲≥130°，双向弯曲≥310°</w:t>
      </w:r>
      <w:r>
        <w:rPr>
          <w:rFonts w:hint="eastAsia" w:ascii="方正仿宋_GBK" w:hAnsi="方正仿宋_GBK" w:eastAsia="方正仿宋_GBK" w:cs="方正仿宋_GBK"/>
          <w:sz w:val="28"/>
          <w:szCs w:val="28"/>
          <w:lang w:val="en-US" w:eastAsia="zh-CN"/>
        </w:rPr>
        <w:t>；</w:t>
      </w:r>
    </w:p>
    <w:p w14:paraId="6EFE4BF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r>
        <w:rPr>
          <w:rFonts w:hint="default" w:ascii="方正仿宋_GBK" w:hAnsi="方正仿宋_GBK" w:eastAsia="方正仿宋_GBK" w:cs="方正仿宋_GBK"/>
          <w:sz w:val="28"/>
          <w:szCs w:val="28"/>
          <w:lang w:val="en-US" w:eastAsia="zh-CN"/>
        </w:rPr>
        <w:t>操作手柄具备3个电子功能按键</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①图像放大/缩小、②拍照/录像、③画面冻结/解冻结</w:t>
      </w:r>
      <w:r>
        <w:rPr>
          <w:rFonts w:hint="eastAsia" w:ascii="方正仿宋_GBK" w:hAnsi="方正仿宋_GBK" w:eastAsia="方正仿宋_GBK" w:cs="方正仿宋_GBK"/>
          <w:sz w:val="28"/>
          <w:szCs w:val="28"/>
          <w:lang w:val="en-US" w:eastAsia="zh-CN"/>
        </w:rPr>
        <w:t>；</w:t>
      </w:r>
    </w:p>
    <w:p w14:paraId="7C7E580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吸引阀座一体式防脱设计</w:t>
      </w:r>
      <w:r>
        <w:rPr>
          <w:rFonts w:hint="eastAsia" w:ascii="方正仿宋_GBK" w:hAnsi="方正仿宋_GBK" w:eastAsia="方正仿宋_GBK" w:cs="方正仿宋_GBK"/>
          <w:sz w:val="28"/>
          <w:szCs w:val="28"/>
          <w:lang w:val="en-US" w:eastAsia="zh-CN"/>
        </w:rPr>
        <w:t>；</w:t>
      </w:r>
    </w:p>
    <w:p w14:paraId="6D3D8F2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插入管先端头采用医用高分子材料，内外绝缘</w:t>
      </w:r>
      <w:r>
        <w:rPr>
          <w:rFonts w:hint="eastAsia" w:ascii="方正仿宋_GBK" w:hAnsi="方正仿宋_GBK" w:eastAsia="方正仿宋_GBK" w:cs="方正仿宋_GBK"/>
          <w:sz w:val="28"/>
          <w:szCs w:val="28"/>
          <w:lang w:val="en-US" w:eastAsia="zh-CN"/>
        </w:rPr>
        <w:t>；</w:t>
      </w:r>
    </w:p>
    <w:p w14:paraId="3E70DB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操作手柄为医用高分子材料材质，轻盈更耐腐蚀</w:t>
      </w:r>
      <w:r>
        <w:rPr>
          <w:rFonts w:hint="eastAsia" w:ascii="方正仿宋_GBK" w:hAnsi="方正仿宋_GBK" w:eastAsia="方正仿宋_GBK" w:cs="方正仿宋_GBK"/>
          <w:sz w:val="28"/>
          <w:szCs w:val="28"/>
          <w:lang w:val="en-US" w:eastAsia="zh-CN"/>
        </w:rPr>
        <w:t>；</w:t>
      </w:r>
    </w:p>
    <w:p w14:paraId="18D936D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操作部防水等级：≥IPX7，配备防水盖可进行全浸泡消毒</w:t>
      </w:r>
      <w:r>
        <w:rPr>
          <w:rFonts w:hint="eastAsia" w:ascii="方正仿宋_GBK" w:hAnsi="方正仿宋_GBK" w:eastAsia="方正仿宋_GBK" w:cs="方正仿宋_GBK"/>
          <w:sz w:val="28"/>
          <w:szCs w:val="28"/>
          <w:lang w:val="en-US" w:eastAsia="zh-CN"/>
        </w:rPr>
        <w:t>；</w:t>
      </w:r>
    </w:p>
    <w:p w14:paraId="2730E5F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w:t>
      </w:r>
      <w:r>
        <w:rPr>
          <w:rFonts w:hint="default" w:ascii="方正仿宋_GBK" w:hAnsi="方正仿宋_GBK" w:eastAsia="方正仿宋_GBK" w:cs="方正仿宋_GBK"/>
          <w:b/>
          <w:bCs/>
          <w:sz w:val="28"/>
          <w:szCs w:val="28"/>
          <w:lang w:val="en-US" w:eastAsia="zh-CN"/>
        </w:rPr>
        <w:t>图像处理器</w:t>
      </w:r>
    </w:p>
    <w:p w14:paraId="57B70A0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具备医疗器械注册证</w:t>
      </w:r>
      <w:r>
        <w:rPr>
          <w:rFonts w:hint="eastAsia" w:ascii="方正仿宋_GBK" w:hAnsi="方正仿宋_GBK" w:eastAsia="方正仿宋_GBK" w:cs="方正仿宋_GBK"/>
          <w:sz w:val="28"/>
          <w:szCs w:val="28"/>
          <w:lang w:val="en-US" w:eastAsia="zh-CN"/>
        </w:rPr>
        <w:t>；</w:t>
      </w:r>
    </w:p>
    <w:p w14:paraId="0FC5C00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显示屏：TFT-LCD，液晶玻璃</w:t>
      </w:r>
      <w:r>
        <w:rPr>
          <w:rFonts w:hint="eastAsia" w:ascii="方正仿宋_GBK" w:hAnsi="方正仿宋_GBK" w:eastAsia="方正仿宋_GBK" w:cs="方正仿宋_GBK"/>
          <w:sz w:val="28"/>
          <w:szCs w:val="28"/>
          <w:lang w:val="en-US" w:eastAsia="zh-CN"/>
        </w:rPr>
        <w:t>；</w:t>
      </w:r>
    </w:p>
    <w:p w14:paraId="77EF86B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 xml:space="preserve"> 触摸屏：电容式触摸屏</w:t>
      </w:r>
      <w:r>
        <w:rPr>
          <w:rFonts w:hint="eastAsia" w:ascii="方正仿宋_GBK" w:hAnsi="方正仿宋_GBK" w:eastAsia="方正仿宋_GBK" w:cs="方正仿宋_GBK"/>
          <w:sz w:val="28"/>
          <w:szCs w:val="28"/>
          <w:lang w:val="en-US" w:eastAsia="zh-CN"/>
        </w:rPr>
        <w:t>；</w:t>
      </w:r>
    </w:p>
    <w:p w14:paraId="379F7D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 xml:space="preserve"> 高清视频信号输出分辨率：≥1280×800</w:t>
      </w:r>
      <w:r>
        <w:rPr>
          <w:rFonts w:hint="eastAsia" w:ascii="方正仿宋_GBK" w:hAnsi="方正仿宋_GBK" w:eastAsia="方正仿宋_GBK" w:cs="方正仿宋_GBK"/>
          <w:sz w:val="28"/>
          <w:szCs w:val="28"/>
          <w:lang w:val="en-US" w:eastAsia="zh-CN"/>
        </w:rPr>
        <w:t>；</w:t>
      </w:r>
    </w:p>
    <w:p w14:paraId="7156ADC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显示功能：自带显示屏≥10.1英寸</w:t>
      </w:r>
      <w:r>
        <w:rPr>
          <w:rFonts w:hint="eastAsia" w:ascii="方正仿宋_GBK" w:hAnsi="方正仿宋_GBK" w:eastAsia="方正仿宋_GBK" w:cs="方正仿宋_GBK"/>
          <w:sz w:val="28"/>
          <w:szCs w:val="28"/>
          <w:lang w:val="en-US" w:eastAsia="zh-CN"/>
        </w:rPr>
        <w:t>；</w:t>
      </w:r>
    </w:p>
    <w:p w14:paraId="0BEAAF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预览、隐藏功能：具有可实时观察、记录与回放功能，且可一键隐藏所有按键功能</w:t>
      </w:r>
      <w:r>
        <w:rPr>
          <w:rFonts w:hint="eastAsia" w:ascii="方正仿宋_GBK" w:hAnsi="方正仿宋_GBK" w:eastAsia="方正仿宋_GBK" w:cs="方正仿宋_GBK"/>
          <w:sz w:val="28"/>
          <w:szCs w:val="28"/>
          <w:lang w:val="en-US" w:eastAsia="zh-CN"/>
        </w:rPr>
        <w:t>；</w:t>
      </w:r>
    </w:p>
    <w:p w14:paraId="7EAB330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具有多种输出图像形状可选</w:t>
      </w:r>
      <w:r>
        <w:rPr>
          <w:rFonts w:hint="eastAsia" w:ascii="方正仿宋_GBK" w:hAnsi="方正仿宋_GBK" w:eastAsia="方正仿宋_GBK" w:cs="方正仿宋_GBK"/>
          <w:sz w:val="28"/>
          <w:szCs w:val="28"/>
          <w:lang w:val="en-US" w:eastAsia="zh-CN"/>
        </w:rPr>
        <w:t>；</w:t>
      </w:r>
    </w:p>
    <w:p w14:paraId="5A4AA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白平衡功能：具有白平衡调节功能</w:t>
      </w:r>
      <w:r>
        <w:rPr>
          <w:rFonts w:hint="eastAsia" w:ascii="方正仿宋_GBK" w:hAnsi="方正仿宋_GBK" w:eastAsia="方正仿宋_GBK" w:cs="方正仿宋_GBK"/>
          <w:sz w:val="28"/>
          <w:szCs w:val="28"/>
          <w:lang w:val="en-US" w:eastAsia="zh-CN"/>
        </w:rPr>
        <w:t>；</w:t>
      </w:r>
    </w:p>
    <w:p w14:paraId="283F568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录音录像功能：具备录像，录音功能，可以实现带音频录像的实时存储</w:t>
      </w:r>
      <w:r>
        <w:rPr>
          <w:rFonts w:hint="eastAsia" w:ascii="方正仿宋_GBK" w:hAnsi="方正仿宋_GBK" w:eastAsia="方正仿宋_GBK" w:cs="方正仿宋_GBK"/>
          <w:sz w:val="28"/>
          <w:szCs w:val="28"/>
          <w:lang w:val="en-US" w:eastAsia="zh-CN"/>
        </w:rPr>
        <w:t>；</w:t>
      </w:r>
    </w:p>
    <w:p w14:paraId="3A93860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存储功能：具有外置可热插拔SD存储卡直接存储图片及声音等信息，图片存储格式为JPG格式，视频存储格式为MP4格式</w:t>
      </w:r>
      <w:r>
        <w:rPr>
          <w:rFonts w:hint="eastAsia" w:ascii="方正仿宋_GBK" w:hAnsi="方正仿宋_GBK" w:eastAsia="方正仿宋_GBK" w:cs="方正仿宋_GBK"/>
          <w:sz w:val="28"/>
          <w:szCs w:val="28"/>
          <w:lang w:val="en-US" w:eastAsia="zh-CN"/>
        </w:rPr>
        <w:t>；</w:t>
      </w:r>
    </w:p>
    <w:p w14:paraId="6C5D85C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视频转接线：线缆可180度旋转，操作更舒适</w:t>
      </w:r>
      <w:r>
        <w:rPr>
          <w:rFonts w:hint="eastAsia" w:ascii="方正仿宋_GBK" w:hAnsi="方正仿宋_GBK" w:eastAsia="方正仿宋_GBK" w:cs="方正仿宋_GBK"/>
          <w:sz w:val="28"/>
          <w:szCs w:val="28"/>
          <w:lang w:val="en-US" w:eastAsia="zh-CN"/>
        </w:rPr>
        <w:t>；</w:t>
      </w:r>
    </w:p>
    <w:p w14:paraId="12AADEF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双镜切换功能：配置2路信号输入接口，根据临床需要，能够同时连接两条内窥镜，切换实时视频输入信号</w:t>
      </w:r>
      <w:r>
        <w:rPr>
          <w:rFonts w:hint="eastAsia" w:ascii="方正仿宋_GBK" w:hAnsi="方正仿宋_GBK" w:eastAsia="方正仿宋_GBK" w:cs="方正仿宋_GBK"/>
          <w:sz w:val="28"/>
          <w:szCs w:val="28"/>
          <w:lang w:val="en-US" w:eastAsia="zh-CN"/>
        </w:rPr>
        <w:t>；</w:t>
      </w:r>
    </w:p>
    <w:p w14:paraId="27F360D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视频输出接口：有CVBS视频输出接口和DVI视频输出接口，配备DVI信号转换数据线，实现DVI视频图像输出，可与医用显示器或工作站连接</w:t>
      </w:r>
      <w:r>
        <w:rPr>
          <w:rFonts w:hint="eastAsia" w:ascii="方正仿宋_GBK" w:hAnsi="方正仿宋_GBK" w:eastAsia="方正仿宋_GBK" w:cs="方正仿宋_GBK"/>
          <w:sz w:val="28"/>
          <w:szCs w:val="28"/>
          <w:lang w:val="en-US" w:eastAsia="zh-CN"/>
        </w:rPr>
        <w:t>；</w:t>
      </w:r>
    </w:p>
    <w:p w14:paraId="1BB8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14</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录像显示及电量提示功能：具有摄录时间长短提示功能与循环摄录功能及电量智能检测指示标示（用于显示充电电量或适配器连接充电提示）</w:t>
      </w:r>
      <w:r>
        <w:rPr>
          <w:rFonts w:hint="eastAsia" w:ascii="方正仿宋_GBK" w:hAnsi="方正仿宋_GBK" w:eastAsia="方正仿宋_GBK" w:cs="方正仿宋_GBK"/>
          <w:sz w:val="28"/>
          <w:szCs w:val="28"/>
          <w:lang w:val="en-US" w:eastAsia="zh-CN"/>
        </w:rPr>
        <w:t>；</w:t>
      </w:r>
    </w:p>
    <w:p w14:paraId="04506A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电池续航：一次充满电的内部电源连续工作时间不小于4小时</w:t>
      </w:r>
      <w:r>
        <w:rPr>
          <w:rFonts w:hint="eastAsia" w:ascii="方正仿宋_GBK" w:hAnsi="方正仿宋_GBK" w:eastAsia="方正仿宋_GBK" w:cs="方正仿宋_GBK"/>
          <w:sz w:val="28"/>
          <w:szCs w:val="28"/>
          <w:lang w:val="en-US" w:eastAsia="zh-CN"/>
        </w:rPr>
        <w:t>；</w:t>
      </w:r>
    </w:p>
    <w:p w14:paraId="38BCDD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w:t>
      </w:r>
      <w:r>
        <w:rPr>
          <w:rFonts w:hint="default" w:ascii="方正仿宋_GBK" w:hAnsi="方正仿宋_GBK" w:eastAsia="方正仿宋_GBK" w:cs="方正仿宋_GBK"/>
          <w:b/>
          <w:bCs/>
          <w:sz w:val="28"/>
          <w:szCs w:val="28"/>
          <w:lang w:val="en-US" w:eastAsia="zh-CN"/>
        </w:rPr>
        <w:t>配备内镜图文工作站一套，中标方负责接入医院信息系统</w:t>
      </w:r>
      <w:r>
        <w:rPr>
          <w:rFonts w:hint="eastAsia" w:ascii="方正仿宋_GBK" w:hAnsi="方正仿宋_GBK" w:eastAsia="方正仿宋_GBK" w:cs="方正仿宋_GBK"/>
          <w:b/>
          <w:bCs/>
          <w:sz w:val="28"/>
          <w:szCs w:val="28"/>
          <w:lang w:val="en-US" w:eastAsia="zh-CN"/>
        </w:rPr>
        <w:t>；</w:t>
      </w:r>
    </w:p>
    <w:p w14:paraId="0DCCC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（四）</w:t>
      </w:r>
      <w:r>
        <w:rPr>
          <w:rFonts w:hint="default" w:ascii="方正仿宋_GBK" w:hAnsi="方正仿宋_GBK" w:eastAsia="方正仿宋_GBK" w:cs="方正仿宋_GBK"/>
          <w:b/>
          <w:bCs/>
          <w:sz w:val="28"/>
          <w:szCs w:val="28"/>
          <w:lang w:val="en-US" w:eastAsia="zh-CN"/>
        </w:rPr>
        <w:t>原厂质保期≥3年，到货日期与生产日期相差小于6个月</w:t>
      </w:r>
      <w:r>
        <w:rPr>
          <w:rFonts w:hint="eastAsia" w:ascii="方正仿宋_GBK" w:hAnsi="方正仿宋_GBK" w:eastAsia="方正仿宋_GBK" w:cs="方正仿宋_GBK"/>
          <w:b/>
          <w:bCs/>
          <w:sz w:val="28"/>
          <w:szCs w:val="28"/>
          <w:lang w:val="en-US" w:eastAsia="zh-CN"/>
        </w:rPr>
        <w:t>。</w:t>
      </w:r>
    </w:p>
    <w:p w14:paraId="3459298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p>
    <w:p w14:paraId="0150C7D6">
      <w:pPr>
        <w:jc w:val="left"/>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三、支气管镜模型</w:t>
      </w:r>
    </w:p>
    <w:p w14:paraId="5D6A2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lang w:val="en-US" w:eastAsia="zh-CN"/>
        </w:rPr>
        <w:t>采用</w:t>
      </w:r>
      <w:r>
        <w:rPr>
          <w:rFonts w:hint="eastAsia" w:ascii="方正仿宋_GBK" w:hAnsi="方正仿宋_GBK" w:eastAsia="方正仿宋_GBK" w:cs="方正仿宋_GBK"/>
          <w:sz w:val="28"/>
          <w:szCs w:val="28"/>
          <w:lang w:val="en-US" w:eastAsia="zh-CN"/>
        </w:rPr>
        <w:t>SLD</w:t>
      </w:r>
      <w:r>
        <w:rPr>
          <w:rFonts w:hint="default" w:ascii="方正仿宋_GBK" w:hAnsi="方正仿宋_GBK" w:eastAsia="方正仿宋_GBK" w:cs="方正仿宋_GBK"/>
          <w:sz w:val="28"/>
          <w:szCs w:val="28"/>
          <w:lang w:val="en-US" w:eastAsia="zh-CN"/>
        </w:rPr>
        <w:t>硅胶制作,确保内镜下气道及支气管解剖特征准确，镜下视野高度接近真实人体，可用于支气管镜检</w:t>
      </w:r>
      <w:r>
        <w:rPr>
          <w:rFonts w:hint="eastAsia" w:ascii="方正仿宋_GBK" w:hAnsi="方正仿宋_GBK" w:eastAsia="方正仿宋_GBK" w:cs="方正仿宋_GBK"/>
          <w:sz w:val="28"/>
          <w:szCs w:val="28"/>
          <w:lang w:val="en-US" w:eastAsia="zh-CN"/>
        </w:rPr>
        <w:t>查</w:t>
      </w:r>
      <w:r>
        <w:rPr>
          <w:rFonts w:hint="default" w:ascii="方正仿宋_GBK" w:hAnsi="方正仿宋_GBK" w:eastAsia="方正仿宋_GBK" w:cs="方正仿宋_GBK"/>
          <w:sz w:val="28"/>
          <w:szCs w:val="28"/>
          <w:lang w:val="en-US" w:eastAsia="zh-CN"/>
        </w:rPr>
        <w:t>取活检等操作培训</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br w:type="textWrapping"/>
      </w:r>
      <w:r>
        <w:rPr>
          <w:rFonts w:hint="default" w:ascii="方正仿宋_GBK" w:hAnsi="方正仿宋_GBK" w:eastAsia="方正仿宋_GBK" w:cs="方正仿宋_GBK"/>
          <w:sz w:val="28"/>
          <w:szCs w:val="28"/>
          <w:lang w:val="en-US" w:eastAsia="zh-CN"/>
        </w:rPr>
        <w:t>2、支持的手术训练项目</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br w:type="textWrapping"/>
      </w:r>
      <w:r>
        <w:rPr>
          <w:rFonts w:hint="eastAsia" w:ascii="方正仿宋_GBK" w:hAnsi="方正仿宋_GBK" w:eastAsia="方正仿宋_GBK" w:cs="方正仿宋_GBK"/>
          <w:sz w:val="24"/>
          <w:szCs w:val="24"/>
          <w:lang w:val="en-US" w:eastAsia="zh-CN"/>
        </w:rPr>
        <w:t>（1）</w:t>
      </w:r>
      <w:r>
        <w:rPr>
          <w:rFonts w:hint="default" w:ascii="方正仿宋_GBK" w:hAnsi="方正仿宋_GBK" w:eastAsia="方正仿宋_GBK" w:cs="方正仿宋_GBK"/>
          <w:sz w:val="28"/>
          <w:szCs w:val="28"/>
          <w:lang w:val="en-US" w:eastAsia="zh-CN"/>
        </w:rPr>
        <w:t>支气管镜下气管及支气管</w:t>
      </w:r>
      <w:r>
        <w:rPr>
          <w:rFonts w:hint="eastAsia" w:ascii="方正仿宋_GBK" w:hAnsi="方正仿宋_GBK" w:eastAsia="方正仿宋_GBK" w:cs="方正仿宋_GBK"/>
          <w:sz w:val="28"/>
          <w:szCs w:val="28"/>
          <w:lang w:val="en-US" w:eastAsia="zh-CN"/>
        </w:rPr>
        <w:t>镜下</w:t>
      </w:r>
      <w:r>
        <w:rPr>
          <w:rFonts w:hint="default" w:ascii="方正仿宋_GBK" w:hAnsi="方正仿宋_GBK" w:eastAsia="方正仿宋_GBK" w:cs="方正仿宋_GBK"/>
          <w:sz w:val="28"/>
          <w:szCs w:val="28"/>
          <w:lang w:val="en-US" w:eastAsia="zh-CN"/>
        </w:rPr>
        <w:t>解剖识别训练;</w:t>
      </w:r>
      <w:r>
        <w:rPr>
          <w:rFonts w:hint="default" w:ascii="方正仿宋_GBK" w:hAnsi="方正仿宋_GBK" w:eastAsia="方正仿宋_GBK" w:cs="方正仿宋_GBK"/>
          <w:sz w:val="28"/>
          <w:szCs w:val="28"/>
          <w:lang w:val="en-US" w:eastAsia="zh-CN"/>
        </w:rPr>
        <w:br w:type="textWrapping"/>
      </w:r>
      <w:r>
        <w:rPr>
          <w:rFonts w:hint="eastAsia" w:ascii="方正仿宋_GBK" w:hAnsi="方正仿宋_GBK" w:eastAsia="方正仿宋_GBK" w:cs="方正仿宋_GBK"/>
          <w:sz w:val="24"/>
          <w:szCs w:val="24"/>
          <w:lang w:val="en-US" w:eastAsia="zh-CN"/>
        </w:rPr>
        <w:t>（2）</w:t>
      </w:r>
      <w:r>
        <w:rPr>
          <w:rFonts w:hint="default" w:ascii="方正仿宋_GBK" w:hAnsi="方正仿宋_GBK" w:eastAsia="方正仿宋_GBK" w:cs="方正仿宋_GBK"/>
          <w:sz w:val="28"/>
          <w:szCs w:val="28"/>
          <w:lang w:val="en-US" w:eastAsia="zh-CN"/>
        </w:rPr>
        <w:t>纤维支气管镜及电子支气管镜的检查、异物查找、吸痰及灌洗操作训练;</w:t>
      </w:r>
      <w:r>
        <w:rPr>
          <w:rFonts w:hint="default" w:ascii="方正仿宋_GBK" w:hAnsi="方正仿宋_GBK" w:eastAsia="方正仿宋_GBK" w:cs="方正仿宋_GBK"/>
          <w:sz w:val="28"/>
          <w:szCs w:val="28"/>
          <w:lang w:val="en-US" w:eastAsia="zh-CN"/>
        </w:rPr>
        <w:br w:type="textWrapping"/>
      </w: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8"/>
          <w:szCs w:val="28"/>
          <w:lang w:val="en-US" w:eastAsia="zh-CN"/>
        </w:rPr>
        <w:t>支气管镜进镜、推进、支气管镜内旋转操作训练,控制支气管镜末端的居中操作训练</w:t>
      </w:r>
      <w:r>
        <w:rPr>
          <w:rFonts w:hint="eastAsia" w:ascii="方正仿宋_GBK" w:hAnsi="方正仿宋_GBK" w:eastAsia="方正仿宋_GBK" w:cs="方正仿宋_GBK"/>
          <w:sz w:val="28"/>
          <w:szCs w:val="28"/>
          <w:lang w:val="en-US" w:eastAsia="zh-CN"/>
        </w:rPr>
        <w:t>；</w:t>
      </w:r>
    </w:p>
    <w:p w14:paraId="5D7188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default" w:ascii="方正仿宋_GBK" w:hAnsi="方正仿宋_GBK" w:eastAsia="方正仿宋_GBK" w:cs="方正仿宋_GBK"/>
          <w:sz w:val="28"/>
          <w:szCs w:val="28"/>
          <w:lang w:val="en-US" w:eastAsia="zh-CN"/>
        </w:rPr>
        <w:t>包含左/右主支气管，可达5级</w:t>
      </w:r>
      <w:r>
        <w:rPr>
          <w:rFonts w:hint="eastAsia" w:ascii="方正仿宋_GBK" w:hAnsi="方正仿宋_GBK" w:eastAsia="方正仿宋_GBK" w:cs="方正仿宋_GBK"/>
          <w:sz w:val="28"/>
          <w:szCs w:val="28"/>
          <w:lang w:val="en-US" w:eastAsia="zh-CN"/>
        </w:rPr>
        <w:t>分支：</w:t>
      </w:r>
    </w:p>
    <w:p w14:paraId="514D8A8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8"/>
          <w:szCs w:val="28"/>
          <w:lang w:val="en-US" w:eastAsia="zh-CN"/>
        </w:rPr>
        <w:t>质保期≥3年，到货日期和出厂日期相差不超过6个月。</w:t>
      </w:r>
    </w:p>
    <w:p w14:paraId="1675DC6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b/>
          <w:bCs/>
          <w:sz w:val="28"/>
          <w:szCs w:val="28"/>
          <w:lang w:val="en-US" w:eastAsia="zh-CN"/>
        </w:rPr>
      </w:pPr>
    </w:p>
    <w:sectPr>
      <w:footerReference r:id="rId3" w:type="default"/>
      <w:pgSz w:w="11906" w:h="16838"/>
      <w:pgMar w:top="1020" w:right="1134" w:bottom="102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7C7F21AC-4667-48A4-9A48-D9EE28586811}"/>
  </w:font>
  <w:font w:name="方正仿宋_GBK">
    <w:panose1 w:val="02000000000000000000"/>
    <w:charset w:val="86"/>
    <w:family w:val="auto"/>
    <w:pitch w:val="default"/>
    <w:sig w:usb0="00000001" w:usb1="080E0000" w:usb2="00000000" w:usb3="00000000" w:csb0="00040000" w:csb1="00000000"/>
    <w:embedRegular r:id="rId2" w:fontKey="{37440C09-77D7-4AF6-8FF9-014F0A8AE7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CBA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2693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F2693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OTg0NGQyNWQ4ZmRmMTExY2FjMTgzNWYyNWY5MjYifQ=="/>
  </w:docVars>
  <w:rsids>
    <w:rsidRoot w:val="55744F68"/>
    <w:rsid w:val="012C0228"/>
    <w:rsid w:val="02590F86"/>
    <w:rsid w:val="0AC66D44"/>
    <w:rsid w:val="0B7900FF"/>
    <w:rsid w:val="0B875718"/>
    <w:rsid w:val="0E776B02"/>
    <w:rsid w:val="113A3611"/>
    <w:rsid w:val="130D59AD"/>
    <w:rsid w:val="150F2071"/>
    <w:rsid w:val="16CD1F1E"/>
    <w:rsid w:val="18C12C33"/>
    <w:rsid w:val="192057C7"/>
    <w:rsid w:val="1A774471"/>
    <w:rsid w:val="1C41355E"/>
    <w:rsid w:val="1C4A661E"/>
    <w:rsid w:val="1D7120CF"/>
    <w:rsid w:val="227804C0"/>
    <w:rsid w:val="23702A37"/>
    <w:rsid w:val="2E5A4E75"/>
    <w:rsid w:val="3200779C"/>
    <w:rsid w:val="32453AB2"/>
    <w:rsid w:val="33024A12"/>
    <w:rsid w:val="33D56CF3"/>
    <w:rsid w:val="350104A0"/>
    <w:rsid w:val="39504CED"/>
    <w:rsid w:val="3A9C6D9A"/>
    <w:rsid w:val="3C311B6E"/>
    <w:rsid w:val="3E431662"/>
    <w:rsid w:val="3FE10956"/>
    <w:rsid w:val="403A57EB"/>
    <w:rsid w:val="43484FD4"/>
    <w:rsid w:val="4849007C"/>
    <w:rsid w:val="48717422"/>
    <w:rsid w:val="495A0CAC"/>
    <w:rsid w:val="4D862D19"/>
    <w:rsid w:val="4DAE426F"/>
    <w:rsid w:val="4EEA4E0C"/>
    <w:rsid w:val="4FE9067F"/>
    <w:rsid w:val="51DA0BDC"/>
    <w:rsid w:val="536D1EC6"/>
    <w:rsid w:val="53953374"/>
    <w:rsid w:val="55744F68"/>
    <w:rsid w:val="559C31FF"/>
    <w:rsid w:val="57936211"/>
    <w:rsid w:val="58FF717A"/>
    <w:rsid w:val="5B2D33A4"/>
    <w:rsid w:val="5B826225"/>
    <w:rsid w:val="5BD40442"/>
    <w:rsid w:val="5C560A8B"/>
    <w:rsid w:val="5CF97584"/>
    <w:rsid w:val="5F2B16AD"/>
    <w:rsid w:val="61172E71"/>
    <w:rsid w:val="626F653F"/>
    <w:rsid w:val="66254095"/>
    <w:rsid w:val="674540B5"/>
    <w:rsid w:val="6A312B54"/>
    <w:rsid w:val="70553CB4"/>
    <w:rsid w:val="722F0239"/>
    <w:rsid w:val="72451C4A"/>
    <w:rsid w:val="72A64338"/>
    <w:rsid w:val="761D5E2A"/>
    <w:rsid w:val="76654A90"/>
    <w:rsid w:val="77A34288"/>
    <w:rsid w:val="79612481"/>
    <w:rsid w:val="7AB62729"/>
    <w:rsid w:val="7B8E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1538</Words>
  <Characters>1780</Characters>
  <Lines>0</Lines>
  <Paragraphs>0</Paragraphs>
  <TotalTime>8</TotalTime>
  <ScaleCrop>false</ScaleCrop>
  <LinksUpToDate>false</LinksUpToDate>
  <CharactersWithSpaces>1783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2021-11-10T07:32:00Z</dcterms:created>
  <dc:creator>游奥</dc:creator>
  <cp:lastModifiedBy>向日葵的夜</cp:lastModifiedBy>
  <dcterms:modified xsi:type="dcterms:W3CDTF">2025-11-04T01:54:13Z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DD81CDDD8B224F28906F5D7EA1265281_13</vt:lpwstr>
  </property>
  <property fmtid="{D5CDD505-2E9C-101B-9397-08002B2CF9AE}" pid="4" name="KSOTemplateDocerSaveRecord">
    <vt:lpwstr>eyJoZGlkIjoiOWNhYWViMDE0ZmFjN2FlYjEyOTZkMjMyYTYxOWRiYzEiLCJ1c2VySWQiOiIyMjk1NzY2NjkifQ==</vt:lpwstr>
  </property>
</Properties>
</file>